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C4" w:rsidRPr="00143506" w:rsidRDefault="00F939C4" w:rsidP="00143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C4">
        <w:rPr>
          <w:rFonts w:ascii="Times New Roman" w:hAnsi="Times New Roman" w:cs="Times New Roman"/>
          <w:b/>
          <w:sz w:val="28"/>
          <w:szCs w:val="28"/>
        </w:rPr>
        <w:t>Участковые больницы смогут продавать лекарства в сельской местности там, где нет аптек.</w:t>
      </w:r>
      <w:bookmarkStart w:id="0" w:name="_GoBack"/>
      <w:bookmarkEnd w:id="0"/>
    </w:p>
    <w:p w:rsidR="00F939C4" w:rsidRPr="00F939C4" w:rsidRDefault="00F939C4" w:rsidP="00F93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</w:hyperlink>
      <w:hyperlink r:id="rId6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hyperlink r:id="rId8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10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08.08.</w:t>
      </w:r>
      <w:hyperlink r:id="rId11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2024</w:t>
        </w:r>
      </w:hyperlink>
      <w:hyperlink r:id="rId12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№</w:t>
      </w:r>
      <w:hyperlink r:id="rId13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323-ФЗ</w:t>
        </w:r>
      </w:hyperlink>
      <w:r w:rsidR="00143506">
        <w:rPr>
          <w:rFonts w:ascii="Times New Roman" w:hAnsi="Times New Roman" w:cs="Times New Roman"/>
          <w:sz w:val="28"/>
          <w:szCs w:val="28"/>
        </w:rPr>
        <w:t xml:space="preserve"> внесены</w:t>
      </w:r>
      <w:hyperlink r:id="rId15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</w:t>
        </w:r>
        <w:r w:rsidR="00143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hyperlink r:id="rId17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19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</w:t>
        </w:r>
      </w:hyperlink>
      <w:hyperlink r:id="rId21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2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hyperlink r:id="rId23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4">
        <w:r w:rsidR="00143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</w:t>
        </w:r>
      </w:hyperlink>
      <w:hyperlink r:id="rId25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6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обращении</w:t>
        </w:r>
      </w:hyperlink>
      <w:hyperlink r:id="rId27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8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лекарственных</w:t>
        </w:r>
      </w:hyperlink>
      <w:hyperlink r:id="rId29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0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средств</w:t>
        </w:r>
        <w:r w:rsidR="00143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hyperlink r:id="rId31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2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33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4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</w:hyperlink>
      <w:hyperlink r:id="rId35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6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69</w:t>
        </w:r>
      </w:hyperlink>
      <w:hyperlink r:id="rId37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8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39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0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100</w:t>
        </w:r>
      </w:hyperlink>
      <w:hyperlink r:id="rId41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2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</w:t>
        </w:r>
      </w:hyperlink>
      <w:hyperlink r:id="rId43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4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hyperlink r:id="rId45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6">
        <w:r w:rsidR="00143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</w:t>
        </w:r>
      </w:hyperlink>
      <w:hyperlink r:id="rId47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8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основах</w:t>
        </w:r>
      </w:hyperlink>
      <w:hyperlink r:id="rId49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0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охраны</w:t>
        </w:r>
      </w:hyperlink>
      <w:hyperlink r:id="rId51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2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здоровья</w:t>
        </w:r>
      </w:hyperlink>
      <w:hyperlink r:id="rId53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4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</w:t>
        </w:r>
      </w:hyperlink>
      <w:hyperlink r:id="rId55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6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57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8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</w:hyperlink>
      <w:hyperlink r:id="rId59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0">
        <w:r w:rsidRPr="00F9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</w:t>
        </w:r>
        <w:r w:rsidR="00143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:rsidR="00F939C4" w:rsidRPr="00F939C4" w:rsidRDefault="00143506" w:rsidP="00143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усовершенствован</w:t>
      </w:r>
      <w:r w:rsidR="00F939C4" w:rsidRPr="00F939C4">
        <w:rPr>
          <w:rFonts w:ascii="Times New Roman" w:hAnsi="Times New Roman" w:cs="Times New Roman"/>
          <w:sz w:val="28"/>
          <w:szCs w:val="28"/>
        </w:rPr>
        <w:t xml:space="preserve"> порядок обеспечения доступности лекарств для сельских жителей. </w:t>
      </w:r>
    </w:p>
    <w:p w:rsidR="00F939C4" w:rsidRPr="00F939C4" w:rsidRDefault="00143506" w:rsidP="00143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предусмотрен</w:t>
      </w:r>
      <w:r w:rsidR="00F939C4" w:rsidRPr="00F939C4">
        <w:rPr>
          <w:rFonts w:ascii="Times New Roman" w:hAnsi="Times New Roman" w:cs="Times New Roman"/>
          <w:sz w:val="28"/>
          <w:szCs w:val="28"/>
        </w:rPr>
        <w:t xml:space="preserve"> открытый перечень обособленных подразделений </w:t>
      </w:r>
      <w:proofErr w:type="spellStart"/>
      <w:r w:rsidR="00F939C4" w:rsidRPr="00F939C4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="00F939C4" w:rsidRPr="00F939C4">
        <w:rPr>
          <w:rFonts w:ascii="Times New Roman" w:hAnsi="Times New Roman" w:cs="Times New Roman"/>
          <w:sz w:val="28"/>
          <w:szCs w:val="28"/>
        </w:rPr>
        <w:t xml:space="preserve"> в сельской местности, которые могут торговать препаратами в розницу при отсутствии аптек. </w:t>
      </w:r>
    </w:p>
    <w:p w:rsidR="00143506" w:rsidRDefault="00F939C4" w:rsidP="00143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9C4">
        <w:rPr>
          <w:rFonts w:ascii="Times New Roman" w:hAnsi="Times New Roman" w:cs="Times New Roman"/>
          <w:sz w:val="28"/>
          <w:szCs w:val="28"/>
        </w:rPr>
        <w:t>Также расшир</w:t>
      </w:r>
      <w:r w:rsidR="00143506">
        <w:rPr>
          <w:rFonts w:ascii="Times New Roman" w:hAnsi="Times New Roman" w:cs="Times New Roman"/>
          <w:sz w:val="28"/>
          <w:szCs w:val="28"/>
        </w:rPr>
        <w:t>ен</w:t>
      </w:r>
      <w:r w:rsidRPr="00F939C4">
        <w:rPr>
          <w:rFonts w:ascii="Times New Roman" w:hAnsi="Times New Roman" w:cs="Times New Roman"/>
          <w:sz w:val="28"/>
          <w:szCs w:val="28"/>
        </w:rPr>
        <w:t xml:space="preserve"> круг лиц, имеющих право на фармацевтическую деятельность, за счет сотрудников, которые вправе заниматься мед</w:t>
      </w:r>
      <w:r w:rsidR="00143506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F939C4">
        <w:rPr>
          <w:rFonts w:ascii="Times New Roman" w:hAnsi="Times New Roman" w:cs="Times New Roman"/>
          <w:sz w:val="28"/>
          <w:szCs w:val="28"/>
        </w:rPr>
        <w:t xml:space="preserve">деятельностью и получили дополнительное профобразование в части розничной торговли лекарствами, при условии их работы в вышеуказанных подразделениях. </w:t>
      </w:r>
    </w:p>
    <w:p w:rsidR="00AE2F8A" w:rsidRPr="00F939C4" w:rsidRDefault="00F939C4" w:rsidP="00143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9C4">
        <w:rPr>
          <w:rFonts w:ascii="Times New Roman" w:hAnsi="Times New Roman" w:cs="Times New Roman"/>
          <w:sz w:val="28"/>
          <w:szCs w:val="28"/>
        </w:rPr>
        <w:t>Федеральный закон вступает в силу с 1 сентября 2024 г.</w:t>
      </w:r>
    </w:p>
    <w:p w:rsidR="00AE2F8A" w:rsidRPr="00AE2F8A" w:rsidRDefault="00AE2F8A" w:rsidP="00AE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58434C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класса                           </w:t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FE5E77">
        <w:rPr>
          <w:rFonts w:ascii="Times New Roman" w:hAnsi="Times New Roman" w:cs="Times New Roman"/>
          <w:sz w:val="28"/>
          <w:szCs w:val="28"/>
        </w:rPr>
        <w:t xml:space="preserve">  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047AB9"/>
    <w:rsid w:val="00143506"/>
    <w:rsid w:val="00163958"/>
    <w:rsid w:val="001E21A3"/>
    <w:rsid w:val="002169A5"/>
    <w:rsid w:val="002C0E94"/>
    <w:rsid w:val="003665CB"/>
    <w:rsid w:val="004D5945"/>
    <w:rsid w:val="0058434C"/>
    <w:rsid w:val="00585F4C"/>
    <w:rsid w:val="00657A48"/>
    <w:rsid w:val="00731113"/>
    <w:rsid w:val="00851C43"/>
    <w:rsid w:val="008E028F"/>
    <w:rsid w:val="00A31D26"/>
    <w:rsid w:val="00A60F49"/>
    <w:rsid w:val="00AB03BC"/>
    <w:rsid w:val="00AE2F8A"/>
    <w:rsid w:val="00AF02AA"/>
    <w:rsid w:val="00B37D6D"/>
    <w:rsid w:val="00B756F9"/>
    <w:rsid w:val="00DF3D4B"/>
    <w:rsid w:val="00DF4464"/>
    <w:rsid w:val="00EE06F0"/>
    <w:rsid w:val="00EF1F1D"/>
    <w:rsid w:val="00F22F0D"/>
    <w:rsid w:val="00F24E5B"/>
    <w:rsid w:val="00F42532"/>
    <w:rsid w:val="00F939C4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9CC2"/>
  <w15:docId w15:val="{06AFC870-63E1-45CC-8F3D-35D7020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hotlaw/federal/1746797/" TargetMode="External"/><Relationship Id="rId18" Type="http://schemas.openxmlformats.org/officeDocument/2006/relationships/hyperlink" Target="https://www.garant.ru/hotlaw/federal/1746797/" TargetMode="External"/><Relationship Id="rId26" Type="http://schemas.openxmlformats.org/officeDocument/2006/relationships/hyperlink" Target="https://www.garant.ru/hotlaw/federal/1746797/" TargetMode="External"/><Relationship Id="rId39" Type="http://schemas.openxmlformats.org/officeDocument/2006/relationships/hyperlink" Target="https://www.garant.ru/hotlaw/federal/1746797/" TargetMode="External"/><Relationship Id="rId21" Type="http://schemas.openxmlformats.org/officeDocument/2006/relationships/hyperlink" Target="https://www.garant.ru/hotlaw/federal/1746797/" TargetMode="External"/><Relationship Id="rId34" Type="http://schemas.openxmlformats.org/officeDocument/2006/relationships/hyperlink" Target="https://www.garant.ru/hotlaw/federal/1746797/" TargetMode="External"/><Relationship Id="rId42" Type="http://schemas.openxmlformats.org/officeDocument/2006/relationships/hyperlink" Target="https://www.garant.ru/hotlaw/federal/1746797/" TargetMode="External"/><Relationship Id="rId47" Type="http://schemas.openxmlformats.org/officeDocument/2006/relationships/hyperlink" Target="https://www.garant.ru/hotlaw/federal/1746797/" TargetMode="External"/><Relationship Id="rId50" Type="http://schemas.openxmlformats.org/officeDocument/2006/relationships/hyperlink" Target="https://www.garant.ru/hotlaw/federal/1746797/" TargetMode="External"/><Relationship Id="rId55" Type="http://schemas.openxmlformats.org/officeDocument/2006/relationships/hyperlink" Target="https://www.garant.ru/hotlaw/federal/1746797/" TargetMode="External"/><Relationship Id="rId7" Type="http://schemas.openxmlformats.org/officeDocument/2006/relationships/hyperlink" Target="https://www.garant.ru/hotlaw/federal/174679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hotlaw/federal/1746797/" TargetMode="External"/><Relationship Id="rId20" Type="http://schemas.openxmlformats.org/officeDocument/2006/relationships/hyperlink" Target="https://www.garant.ru/hotlaw/federal/1746797/" TargetMode="External"/><Relationship Id="rId29" Type="http://schemas.openxmlformats.org/officeDocument/2006/relationships/hyperlink" Target="https://www.garant.ru/hotlaw/federal/1746797/" TargetMode="External"/><Relationship Id="rId41" Type="http://schemas.openxmlformats.org/officeDocument/2006/relationships/hyperlink" Target="https://www.garant.ru/hotlaw/federal/1746797/" TargetMode="External"/><Relationship Id="rId54" Type="http://schemas.openxmlformats.org/officeDocument/2006/relationships/hyperlink" Target="https://www.garant.ru/hotlaw/federal/1746797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arant.ru/hotlaw/federal/1746797/" TargetMode="External"/><Relationship Id="rId11" Type="http://schemas.openxmlformats.org/officeDocument/2006/relationships/hyperlink" Target="https://www.garant.ru/hotlaw/federal/1746797/" TargetMode="External"/><Relationship Id="rId24" Type="http://schemas.openxmlformats.org/officeDocument/2006/relationships/hyperlink" Target="https://www.garant.ru/hotlaw/federal/1746797/" TargetMode="External"/><Relationship Id="rId32" Type="http://schemas.openxmlformats.org/officeDocument/2006/relationships/hyperlink" Target="https://www.garant.ru/hotlaw/federal/1746797/" TargetMode="External"/><Relationship Id="rId37" Type="http://schemas.openxmlformats.org/officeDocument/2006/relationships/hyperlink" Target="https://www.garant.ru/hotlaw/federal/1746797/" TargetMode="External"/><Relationship Id="rId40" Type="http://schemas.openxmlformats.org/officeDocument/2006/relationships/hyperlink" Target="https://www.garant.ru/hotlaw/federal/1746797/" TargetMode="External"/><Relationship Id="rId45" Type="http://schemas.openxmlformats.org/officeDocument/2006/relationships/hyperlink" Target="https://www.garant.ru/hotlaw/federal/1746797/" TargetMode="External"/><Relationship Id="rId53" Type="http://schemas.openxmlformats.org/officeDocument/2006/relationships/hyperlink" Target="https://www.garant.ru/hotlaw/federal/1746797/" TargetMode="External"/><Relationship Id="rId58" Type="http://schemas.openxmlformats.org/officeDocument/2006/relationships/hyperlink" Target="https://www.garant.ru/hotlaw/federal/1746797/" TargetMode="External"/><Relationship Id="rId5" Type="http://schemas.openxmlformats.org/officeDocument/2006/relationships/hyperlink" Target="https://www.garant.ru/hotlaw/federal/1746797/" TargetMode="External"/><Relationship Id="rId15" Type="http://schemas.openxmlformats.org/officeDocument/2006/relationships/hyperlink" Target="https://www.garant.ru/hotlaw/federal/1746797/" TargetMode="External"/><Relationship Id="rId23" Type="http://schemas.openxmlformats.org/officeDocument/2006/relationships/hyperlink" Target="https://www.garant.ru/hotlaw/federal/1746797/" TargetMode="External"/><Relationship Id="rId28" Type="http://schemas.openxmlformats.org/officeDocument/2006/relationships/hyperlink" Target="https://www.garant.ru/hotlaw/federal/1746797/" TargetMode="External"/><Relationship Id="rId36" Type="http://schemas.openxmlformats.org/officeDocument/2006/relationships/hyperlink" Target="https://www.garant.ru/hotlaw/federal/1746797/" TargetMode="External"/><Relationship Id="rId49" Type="http://schemas.openxmlformats.org/officeDocument/2006/relationships/hyperlink" Target="https://www.garant.ru/hotlaw/federal/1746797/" TargetMode="External"/><Relationship Id="rId57" Type="http://schemas.openxmlformats.org/officeDocument/2006/relationships/hyperlink" Target="https://www.garant.ru/hotlaw/federal/1746797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garant.ru/hotlaw/federal/1746797/" TargetMode="External"/><Relationship Id="rId19" Type="http://schemas.openxmlformats.org/officeDocument/2006/relationships/hyperlink" Target="https://www.garant.ru/hotlaw/federal/1746797/" TargetMode="External"/><Relationship Id="rId31" Type="http://schemas.openxmlformats.org/officeDocument/2006/relationships/hyperlink" Target="https://www.garant.ru/hotlaw/federal/1746797/" TargetMode="External"/><Relationship Id="rId44" Type="http://schemas.openxmlformats.org/officeDocument/2006/relationships/hyperlink" Target="https://www.garant.ru/hotlaw/federal/1746797/" TargetMode="External"/><Relationship Id="rId52" Type="http://schemas.openxmlformats.org/officeDocument/2006/relationships/hyperlink" Target="https://www.garant.ru/hotlaw/federal/1746797/" TargetMode="External"/><Relationship Id="rId60" Type="http://schemas.openxmlformats.org/officeDocument/2006/relationships/hyperlink" Target="https://www.garant.ru/hotlaw/federal/17467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hotlaw/federal/1746797/" TargetMode="External"/><Relationship Id="rId14" Type="http://schemas.openxmlformats.org/officeDocument/2006/relationships/hyperlink" Target="https://www.garant.ru/hotlaw/federal/1746797/" TargetMode="External"/><Relationship Id="rId22" Type="http://schemas.openxmlformats.org/officeDocument/2006/relationships/hyperlink" Target="https://www.garant.ru/hotlaw/federal/1746797/" TargetMode="External"/><Relationship Id="rId27" Type="http://schemas.openxmlformats.org/officeDocument/2006/relationships/hyperlink" Target="https://www.garant.ru/hotlaw/federal/1746797/" TargetMode="External"/><Relationship Id="rId30" Type="http://schemas.openxmlformats.org/officeDocument/2006/relationships/hyperlink" Target="https://www.garant.ru/hotlaw/federal/1746797/" TargetMode="External"/><Relationship Id="rId35" Type="http://schemas.openxmlformats.org/officeDocument/2006/relationships/hyperlink" Target="https://www.garant.ru/hotlaw/federal/1746797/" TargetMode="External"/><Relationship Id="rId43" Type="http://schemas.openxmlformats.org/officeDocument/2006/relationships/hyperlink" Target="https://www.garant.ru/hotlaw/federal/1746797/" TargetMode="External"/><Relationship Id="rId48" Type="http://schemas.openxmlformats.org/officeDocument/2006/relationships/hyperlink" Target="https://www.garant.ru/hotlaw/federal/1746797/" TargetMode="External"/><Relationship Id="rId56" Type="http://schemas.openxmlformats.org/officeDocument/2006/relationships/hyperlink" Target="https://www.garant.ru/hotlaw/federal/1746797/" TargetMode="External"/><Relationship Id="rId8" Type="http://schemas.openxmlformats.org/officeDocument/2006/relationships/hyperlink" Target="https://www.garant.ru/hotlaw/federal/1746797/" TargetMode="External"/><Relationship Id="rId51" Type="http://schemas.openxmlformats.org/officeDocument/2006/relationships/hyperlink" Target="https://www.garant.ru/hotlaw/federal/174679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arant.ru/hotlaw/federal/1746797/" TargetMode="External"/><Relationship Id="rId17" Type="http://schemas.openxmlformats.org/officeDocument/2006/relationships/hyperlink" Target="https://www.garant.ru/hotlaw/federal/1746797/" TargetMode="External"/><Relationship Id="rId25" Type="http://schemas.openxmlformats.org/officeDocument/2006/relationships/hyperlink" Target="https://www.garant.ru/hotlaw/federal/1746797/" TargetMode="External"/><Relationship Id="rId33" Type="http://schemas.openxmlformats.org/officeDocument/2006/relationships/hyperlink" Target="https://www.garant.ru/hotlaw/federal/1746797/" TargetMode="External"/><Relationship Id="rId38" Type="http://schemas.openxmlformats.org/officeDocument/2006/relationships/hyperlink" Target="https://www.garant.ru/hotlaw/federal/1746797/" TargetMode="External"/><Relationship Id="rId46" Type="http://schemas.openxmlformats.org/officeDocument/2006/relationships/hyperlink" Target="https://www.garant.ru/hotlaw/federal/1746797/" TargetMode="External"/><Relationship Id="rId59" Type="http://schemas.openxmlformats.org/officeDocument/2006/relationships/hyperlink" Target="https://www.garant.ru/hotlaw/federal/17467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Белозеров Андрей Александрович</cp:lastModifiedBy>
  <cp:revision>26</cp:revision>
  <dcterms:created xsi:type="dcterms:W3CDTF">2022-10-31T08:37:00Z</dcterms:created>
  <dcterms:modified xsi:type="dcterms:W3CDTF">2024-08-30T16:04:00Z</dcterms:modified>
</cp:coreProperties>
</file>