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F0D" w:rsidRDefault="00F22F0D" w:rsidP="00F22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F0D">
        <w:rPr>
          <w:rFonts w:ascii="Times New Roman" w:hAnsi="Times New Roman" w:cs="Times New Roman"/>
          <w:b/>
          <w:sz w:val="28"/>
          <w:szCs w:val="28"/>
        </w:rPr>
        <w:t>Подписан закон, устанавливающий административную ответственность за повторное нарушение правил карантина животных и других ветеринарно-санитарных правил</w:t>
      </w:r>
    </w:p>
    <w:p w:rsidR="00F22F0D" w:rsidRPr="00F22F0D" w:rsidRDefault="00F22F0D" w:rsidP="00F22F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F0D" w:rsidRPr="00F22F0D" w:rsidRDefault="00F22F0D" w:rsidP="00F22F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 Российской Федерации</w:t>
      </w:r>
      <w:r w:rsidRPr="00F22F0D">
        <w:rPr>
          <w:rFonts w:ascii="Times New Roman" w:hAnsi="Times New Roman" w:cs="Times New Roman"/>
          <w:sz w:val="28"/>
          <w:szCs w:val="28"/>
        </w:rPr>
        <w:t xml:space="preserve"> подписал Федеральный закон «О внесении изменений в Кодекс Российской Федерации об административных правонарушениях».</w:t>
      </w:r>
    </w:p>
    <w:p w:rsidR="00F22F0D" w:rsidRPr="00F22F0D" w:rsidRDefault="00F22F0D" w:rsidP="00F22F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F0D">
        <w:rPr>
          <w:rFonts w:ascii="Times New Roman" w:hAnsi="Times New Roman" w:cs="Times New Roman"/>
          <w:sz w:val="28"/>
          <w:szCs w:val="28"/>
        </w:rPr>
        <w:t>Федеральным законом устанавливается административная ответственность за повторное нарушение правил карантина животных или других ветеринарно-санитарных правил, а также за повторное нарушение правил борьбы с карантинными и особо опасными болезнями животных. При этом максимальный срок административного приостановления деятельности за указанные административные правонарушения сокращается с 90 до 60 суток. Также устанавливается административная ответственность за нарушение правил борьбы с карантинными и особо опасными болезнями животных, повлёкшее за собой возникновение очагов заразных болезней животных и (или) распространение таких болезней, если это действие не содержит признаков уголовно наказуемого деяния.</w:t>
      </w:r>
    </w:p>
    <w:p w:rsidR="00F22F0D" w:rsidRPr="00F22F0D" w:rsidRDefault="00F22F0D" w:rsidP="00F22F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F22F0D">
        <w:rPr>
          <w:rFonts w:ascii="Times New Roman" w:hAnsi="Times New Roman" w:cs="Times New Roman"/>
          <w:sz w:val="28"/>
          <w:szCs w:val="28"/>
        </w:rPr>
        <w:t>Кроме того, усиливается административная ответственность за сокрытие от органов, осуществляющих федеральный государственный ветеринарный надзор, сведений о внезапном падеже или об одновременных массовых заболеваниях животных либо несвоевременное извещение указанных органов о внезапном падеже или об одновременных массовых заболеваниях животных, за несвоевременное принятие либо непринятие мер по локализации этих падежа и заболеваний, а также за совершение тех же действий в период осуществления</w:t>
      </w:r>
      <w:proofErr w:type="gramEnd"/>
      <w:r w:rsidRPr="00F22F0D">
        <w:rPr>
          <w:rFonts w:ascii="Times New Roman" w:hAnsi="Times New Roman" w:cs="Times New Roman"/>
          <w:sz w:val="28"/>
          <w:szCs w:val="28"/>
        </w:rPr>
        <w:t xml:space="preserve"> на соответствующей территории ограничительных мероприятий (карантина).</w:t>
      </w:r>
    </w:p>
    <w:p w:rsidR="00FE5E77" w:rsidRDefault="00FE5E77"/>
    <w:p w:rsidR="00FE5E77" w:rsidRPr="00FE5E77" w:rsidRDefault="00FE5E77" w:rsidP="00FE5E77">
      <w:pPr>
        <w:jc w:val="both"/>
        <w:rPr>
          <w:rFonts w:ascii="Times New Roman" w:hAnsi="Times New Roman" w:cs="Times New Roman"/>
          <w:sz w:val="28"/>
          <w:szCs w:val="28"/>
        </w:rPr>
      </w:pPr>
      <w:r w:rsidRPr="00FE5E77">
        <w:rPr>
          <w:rFonts w:ascii="Times New Roman" w:hAnsi="Times New Roman" w:cs="Times New Roman"/>
          <w:sz w:val="28"/>
          <w:szCs w:val="28"/>
        </w:rPr>
        <w:t xml:space="preserve">Помощник прокурора района  </w:t>
      </w:r>
    </w:p>
    <w:p w:rsidR="00FE5E77" w:rsidRPr="00FE5E77" w:rsidRDefault="00FE5E77" w:rsidP="00FE5E77">
      <w:pPr>
        <w:jc w:val="both"/>
        <w:rPr>
          <w:rFonts w:ascii="Times New Roman" w:hAnsi="Times New Roman" w:cs="Times New Roman"/>
          <w:sz w:val="28"/>
          <w:szCs w:val="28"/>
        </w:rPr>
      </w:pPr>
      <w:r w:rsidRPr="00FE5E77">
        <w:rPr>
          <w:rFonts w:ascii="Times New Roman" w:hAnsi="Times New Roman" w:cs="Times New Roman"/>
          <w:sz w:val="28"/>
          <w:szCs w:val="28"/>
        </w:rPr>
        <w:t xml:space="preserve">юрист 3 класса                           </w:t>
      </w:r>
      <w:r w:rsidRPr="00FE5E77">
        <w:rPr>
          <w:rFonts w:ascii="Times New Roman" w:hAnsi="Times New Roman" w:cs="Times New Roman"/>
          <w:sz w:val="28"/>
          <w:szCs w:val="28"/>
        </w:rPr>
        <w:tab/>
      </w:r>
      <w:r w:rsidRPr="00FE5E77">
        <w:rPr>
          <w:rFonts w:ascii="Times New Roman" w:hAnsi="Times New Roman" w:cs="Times New Roman"/>
          <w:sz w:val="28"/>
          <w:szCs w:val="28"/>
        </w:rPr>
        <w:tab/>
      </w:r>
      <w:r w:rsidRPr="00FE5E7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5E77">
        <w:rPr>
          <w:rFonts w:ascii="Times New Roman" w:hAnsi="Times New Roman" w:cs="Times New Roman"/>
          <w:sz w:val="28"/>
          <w:szCs w:val="28"/>
        </w:rPr>
        <w:t xml:space="preserve">    А.А. Белозеров</w:t>
      </w:r>
    </w:p>
    <w:p w:rsidR="00FE5E77" w:rsidRDefault="00FE5E77" w:rsidP="00FE5E77">
      <w:pPr>
        <w:jc w:val="both"/>
        <w:rPr>
          <w:sz w:val="28"/>
          <w:szCs w:val="28"/>
        </w:rPr>
      </w:pPr>
    </w:p>
    <w:p w:rsidR="00FE5E77" w:rsidRPr="00A37A62" w:rsidRDefault="00FE5E77" w:rsidP="00FE5E77">
      <w:pPr>
        <w:jc w:val="both"/>
        <w:rPr>
          <w:sz w:val="28"/>
          <w:szCs w:val="28"/>
        </w:rPr>
      </w:pPr>
    </w:p>
    <w:p w:rsidR="00FE5E77" w:rsidRPr="00A37A62" w:rsidRDefault="00FE5E77" w:rsidP="00FE5E77">
      <w:pPr>
        <w:jc w:val="both"/>
        <w:rPr>
          <w:sz w:val="28"/>
          <w:szCs w:val="28"/>
        </w:rPr>
      </w:pPr>
    </w:p>
    <w:p w:rsidR="00FE5E77" w:rsidRDefault="00FE5E77"/>
    <w:sectPr w:rsidR="00FE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26"/>
    <w:rsid w:val="00A31D26"/>
    <w:rsid w:val="00AF02AA"/>
    <w:rsid w:val="00DF4464"/>
    <w:rsid w:val="00EE06F0"/>
    <w:rsid w:val="00F22F0D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4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E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4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F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4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E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4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F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69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84124428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74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3554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529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5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6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14178384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844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9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240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4329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56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089375785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721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143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533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Белозеров Андрей Александрович</dc:creator>
  <cp:lastModifiedBy>Андрей</cp:lastModifiedBy>
  <cp:revision>4</cp:revision>
  <dcterms:created xsi:type="dcterms:W3CDTF">2022-09-02T09:17:00Z</dcterms:created>
  <dcterms:modified xsi:type="dcterms:W3CDTF">2022-10-31T08:37:00Z</dcterms:modified>
</cp:coreProperties>
</file>