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A4" w:rsidRPr="002310FC" w:rsidRDefault="002310FC" w:rsidP="00F73ABE">
      <w:pPr>
        <w:pStyle w:val="1"/>
        <w:shd w:val="clear" w:color="auto" w:fill="auto"/>
        <w:spacing w:after="0" w:line="240" w:lineRule="auto"/>
        <w:ind w:firstLine="0"/>
        <w:jc w:val="left"/>
        <w:rPr>
          <w:rFonts w:ascii="Times New Roman" w:hAnsi="Times New Roman"/>
          <w:b/>
          <w:sz w:val="24"/>
          <w:szCs w:val="24"/>
        </w:rPr>
      </w:pPr>
      <w:bookmarkStart w:id="0" w:name="_GoBack"/>
      <w:bookmarkEnd w:id="0"/>
      <w:r>
        <w:rPr>
          <w:rFonts w:ascii="Times New Roman" w:hAnsi="Times New Roman"/>
          <w:b/>
          <w:sz w:val="24"/>
          <w:szCs w:val="24"/>
        </w:rPr>
        <w:t xml:space="preserve"> </w:t>
      </w:r>
    </w:p>
    <w:p w:rsidR="00C06DA4" w:rsidRPr="0061418B" w:rsidRDefault="00150C87" w:rsidP="000A7FDD">
      <w:pPr>
        <w:pStyle w:val="1"/>
        <w:shd w:val="clear" w:color="auto" w:fill="auto"/>
        <w:spacing w:after="0" w:line="240" w:lineRule="auto"/>
        <w:ind w:firstLine="0"/>
        <w:rPr>
          <w:rFonts w:ascii="Times New Roman" w:hAnsi="Times New Roman"/>
          <w:b/>
          <w:sz w:val="24"/>
          <w:szCs w:val="24"/>
        </w:rPr>
      </w:pPr>
      <w:r w:rsidRPr="0061418B">
        <w:rPr>
          <w:rFonts w:ascii="Times New Roman" w:hAnsi="Times New Roman"/>
          <w:b/>
          <w:sz w:val="24"/>
          <w:szCs w:val="24"/>
        </w:rPr>
        <w:t xml:space="preserve">РОССИЙСКАЯ ФЕДЕРАЦИЯ </w:t>
      </w:r>
    </w:p>
    <w:p w:rsidR="000671C5" w:rsidRDefault="00150C87" w:rsidP="00CC1DA5">
      <w:pPr>
        <w:pStyle w:val="1"/>
        <w:shd w:val="clear" w:color="auto" w:fill="auto"/>
        <w:spacing w:after="0" w:line="240" w:lineRule="auto"/>
        <w:ind w:firstLine="0"/>
        <w:rPr>
          <w:rFonts w:ascii="Times New Roman" w:hAnsi="Times New Roman"/>
          <w:b/>
          <w:sz w:val="24"/>
          <w:szCs w:val="24"/>
        </w:rPr>
      </w:pPr>
      <w:r w:rsidRPr="0061418B">
        <w:rPr>
          <w:rFonts w:ascii="Times New Roman" w:hAnsi="Times New Roman"/>
          <w:b/>
          <w:sz w:val="24"/>
          <w:szCs w:val="24"/>
        </w:rPr>
        <w:t>КАЛУЖСКАЯ ОБЛАСТЬ</w:t>
      </w:r>
    </w:p>
    <w:p w:rsidR="000671C5" w:rsidRDefault="00150C87" w:rsidP="00CC1DA5">
      <w:pPr>
        <w:pStyle w:val="1"/>
        <w:shd w:val="clear" w:color="auto" w:fill="auto"/>
        <w:spacing w:after="0" w:line="240" w:lineRule="auto"/>
        <w:ind w:firstLine="0"/>
        <w:rPr>
          <w:rFonts w:ascii="Times New Roman" w:hAnsi="Times New Roman"/>
          <w:b/>
          <w:sz w:val="24"/>
          <w:szCs w:val="24"/>
        </w:rPr>
      </w:pPr>
      <w:r w:rsidRPr="0061418B">
        <w:rPr>
          <w:rFonts w:ascii="Times New Roman" w:hAnsi="Times New Roman"/>
          <w:b/>
          <w:sz w:val="24"/>
          <w:szCs w:val="24"/>
        </w:rPr>
        <w:t xml:space="preserve">АДМИНИСТРАЦИЯ </w:t>
      </w:r>
    </w:p>
    <w:p w:rsidR="000671C5" w:rsidRDefault="000671C5" w:rsidP="00CC1DA5">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МУНИЦИПАЛЬНОГО ОБРАЗОВАНИЯ</w:t>
      </w:r>
    </w:p>
    <w:p w:rsidR="00150C87" w:rsidRPr="0061418B" w:rsidRDefault="000671C5" w:rsidP="00CC1DA5">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СЕЛЬСКОЕ ПОСЕЛЕНИЕ</w:t>
      </w:r>
      <w:r w:rsidRPr="0061418B">
        <w:rPr>
          <w:rFonts w:ascii="Times New Roman" w:hAnsi="Times New Roman"/>
          <w:b/>
          <w:sz w:val="24"/>
          <w:szCs w:val="24"/>
        </w:rPr>
        <w:t xml:space="preserve"> </w:t>
      </w:r>
    </w:p>
    <w:p w:rsidR="00150C87" w:rsidRPr="000671C5" w:rsidRDefault="008A367E" w:rsidP="00CC1DA5">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 xml:space="preserve"> ДЕРЕВНЯ  </w:t>
      </w:r>
      <w:proofErr w:type="gramStart"/>
      <w:r>
        <w:rPr>
          <w:rFonts w:ascii="Times New Roman" w:hAnsi="Times New Roman"/>
          <w:b/>
          <w:sz w:val="24"/>
          <w:szCs w:val="24"/>
        </w:rPr>
        <w:t>ИВАНОВСКОЕ</w:t>
      </w:r>
      <w:proofErr w:type="gramEnd"/>
    </w:p>
    <w:p w:rsidR="00150C87" w:rsidRPr="0061418B" w:rsidRDefault="00150C87" w:rsidP="00CC1DA5">
      <w:pPr>
        <w:pStyle w:val="1"/>
        <w:shd w:val="clear" w:color="auto" w:fill="auto"/>
        <w:spacing w:after="0" w:line="240" w:lineRule="auto"/>
        <w:ind w:firstLine="0"/>
        <w:rPr>
          <w:rFonts w:ascii="Times New Roman" w:hAnsi="Times New Roman"/>
          <w:b/>
          <w:sz w:val="24"/>
          <w:szCs w:val="24"/>
        </w:rPr>
      </w:pPr>
    </w:p>
    <w:p w:rsidR="00150C87" w:rsidRPr="0061418B" w:rsidRDefault="00150C87" w:rsidP="00CC1DA5">
      <w:pPr>
        <w:pStyle w:val="1"/>
        <w:shd w:val="clear" w:color="auto" w:fill="auto"/>
        <w:spacing w:after="0" w:line="240" w:lineRule="auto"/>
        <w:ind w:firstLine="0"/>
        <w:rPr>
          <w:rFonts w:ascii="Times New Roman" w:hAnsi="Times New Roman"/>
          <w:b/>
          <w:sz w:val="24"/>
          <w:szCs w:val="24"/>
        </w:rPr>
      </w:pPr>
      <w:r w:rsidRPr="0061418B">
        <w:rPr>
          <w:rFonts w:ascii="Times New Roman" w:hAnsi="Times New Roman"/>
          <w:b/>
          <w:sz w:val="24"/>
          <w:szCs w:val="24"/>
        </w:rPr>
        <w:t>ПОСТАНОВЛЕНИЕ</w:t>
      </w:r>
    </w:p>
    <w:p w:rsidR="00150C87" w:rsidRPr="0061418B" w:rsidRDefault="00150C87" w:rsidP="00CC1DA5">
      <w:pPr>
        <w:pStyle w:val="1"/>
        <w:shd w:val="clear" w:color="auto" w:fill="auto"/>
        <w:spacing w:after="0" w:line="240" w:lineRule="auto"/>
        <w:ind w:firstLine="0"/>
        <w:rPr>
          <w:rFonts w:ascii="Times New Roman" w:hAnsi="Times New Roman"/>
          <w:b/>
          <w:sz w:val="24"/>
          <w:szCs w:val="24"/>
        </w:rPr>
      </w:pPr>
    </w:p>
    <w:p w:rsidR="00150C87" w:rsidRPr="0061418B" w:rsidRDefault="00150C87" w:rsidP="00CC1DA5">
      <w:pPr>
        <w:pStyle w:val="1"/>
        <w:shd w:val="clear" w:color="auto" w:fill="auto"/>
        <w:spacing w:after="0" w:line="240" w:lineRule="auto"/>
        <w:ind w:firstLine="0"/>
        <w:rPr>
          <w:rFonts w:ascii="Times New Roman" w:hAnsi="Times New Roman"/>
          <w:b/>
          <w:sz w:val="24"/>
          <w:szCs w:val="24"/>
        </w:rPr>
      </w:pPr>
    </w:p>
    <w:p w:rsidR="00150C87" w:rsidRPr="001C7208" w:rsidRDefault="000671C5" w:rsidP="00C06DA4">
      <w:pPr>
        <w:pStyle w:val="1"/>
        <w:shd w:val="clear" w:color="auto" w:fill="auto"/>
        <w:spacing w:after="0" w:line="240" w:lineRule="auto"/>
        <w:ind w:firstLine="0"/>
        <w:jc w:val="left"/>
        <w:rPr>
          <w:rFonts w:ascii="Times New Roman" w:hAnsi="Times New Roman"/>
          <w:sz w:val="24"/>
          <w:szCs w:val="24"/>
        </w:rPr>
        <w:sectPr w:rsidR="00150C87" w:rsidRPr="001C7208" w:rsidSect="00F73ABE">
          <w:type w:val="continuous"/>
          <w:pgSz w:w="11909" w:h="16838"/>
          <w:pgMar w:top="142" w:right="567" w:bottom="567" w:left="1134" w:header="0" w:footer="6" w:gutter="0"/>
          <w:cols w:space="720"/>
          <w:noEndnote/>
          <w:docGrid w:linePitch="360"/>
        </w:sectPr>
      </w:pPr>
      <w:r>
        <w:rPr>
          <w:rFonts w:ascii="Times New Roman" w:hAnsi="Times New Roman"/>
          <w:sz w:val="24"/>
          <w:szCs w:val="24"/>
        </w:rPr>
        <w:t>о</w:t>
      </w:r>
      <w:r w:rsidR="00117C37">
        <w:rPr>
          <w:rFonts w:ascii="Times New Roman" w:hAnsi="Times New Roman"/>
          <w:sz w:val="24"/>
          <w:szCs w:val="24"/>
        </w:rPr>
        <w:t>т</w:t>
      </w:r>
      <w:r w:rsidR="004F1C1B" w:rsidRPr="001C7208">
        <w:rPr>
          <w:rFonts w:ascii="Times New Roman" w:hAnsi="Times New Roman"/>
          <w:sz w:val="24"/>
          <w:szCs w:val="24"/>
        </w:rPr>
        <w:t xml:space="preserve"> </w:t>
      </w:r>
      <w:r w:rsidR="00DB59E6">
        <w:rPr>
          <w:rFonts w:ascii="Times New Roman" w:hAnsi="Times New Roman"/>
          <w:sz w:val="24"/>
          <w:szCs w:val="24"/>
        </w:rPr>
        <w:t>26.12.2022</w:t>
      </w:r>
      <w:r w:rsidR="0061418B">
        <w:rPr>
          <w:rFonts w:ascii="Times New Roman" w:hAnsi="Times New Roman"/>
          <w:sz w:val="24"/>
          <w:szCs w:val="24"/>
        </w:rPr>
        <w:t xml:space="preserve"> г.</w:t>
      </w:r>
      <w:r w:rsidR="00150C87" w:rsidRPr="0061418B">
        <w:rPr>
          <w:rFonts w:ascii="Times New Roman" w:hAnsi="Times New Roman"/>
          <w:sz w:val="24"/>
          <w:szCs w:val="24"/>
        </w:rPr>
        <w:t xml:space="preserve">                     </w:t>
      </w:r>
      <w:r w:rsidR="0061418B">
        <w:rPr>
          <w:rFonts w:ascii="Times New Roman" w:hAnsi="Times New Roman"/>
          <w:sz w:val="24"/>
          <w:szCs w:val="24"/>
        </w:rPr>
        <w:t xml:space="preserve">                 </w:t>
      </w:r>
      <w:r w:rsidR="009C78D5">
        <w:rPr>
          <w:rFonts w:ascii="Times New Roman" w:hAnsi="Times New Roman"/>
          <w:sz w:val="24"/>
          <w:szCs w:val="24"/>
        </w:rPr>
        <w:t xml:space="preserve">      </w:t>
      </w:r>
      <w:r w:rsidR="008A367E">
        <w:rPr>
          <w:rFonts w:ascii="Times New Roman" w:hAnsi="Times New Roman"/>
          <w:sz w:val="24"/>
          <w:szCs w:val="24"/>
        </w:rPr>
        <w:t xml:space="preserve"> д.</w:t>
      </w:r>
      <w:r w:rsidR="00161EC1">
        <w:rPr>
          <w:rFonts w:ascii="Times New Roman" w:hAnsi="Times New Roman"/>
          <w:sz w:val="24"/>
          <w:szCs w:val="24"/>
        </w:rPr>
        <w:t xml:space="preserve"> </w:t>
      </w:r>
      <w:r w:rsidR="008A367E">
        <w:rPr>
          <w:rFonts w:ascii="Times New Roman" w:hAnsi="Times New Roman"/>
          <w:sz w:val="24"/>
          <w:szCs w:val="24"/>
        </w:rPr>
        <w:t>Ивановское</w:t>
      </w:r>
      <w:r w:rsidR="00150C87" w:rsidRPr="0061418B">
        <w:rPr>
          <w:rFonts w:ascii="Times New Roman" w:hAnsi="Times New Roman"/>
          <w:sz w:val="24"/>
          <w:szCs w:val="24"/>
        </w:rPr>
        <w:t xml:space="preserve">                         </w:t>
      </w:r>
      <w:r w:rsidR="008E38BF">
        <w:rPr>
          <w:rFonts w:ascii="Times New Roman" w:hAnsi="Times New Roman"/>
          <w:sz w:val="24"/>
          <w:szCs w:val="24"/>
        </w:rPr>
        <w:t xml:space="preserve">                   №</w:t>
      </w:r>
      <w:r w:rsidR="0034772E">
        <w:rPr>
          <w:rFonts w:ascii="Times New Roman" w:hAnsi="Times New Roman"/>
          <w:sz w:val="24"/>
          <w:szCs w:val="24"/>
        </w:rPr>
        <w:t xml:space="preserve"> </w:t>
      </w:r>
      <w:r w:rsidR="00DB59E6">
        <w:rPr>
          <w:rFonts w:ascii="Times New Roman" w:hAnsi="Times New Roman"/>
          <w:sz w:val="24"/>
          <w:szCs w:val="24"/>
        </w:rPr>
        <w:t>112</w:t>
      </w:r>
    </w:p>
    <w:p w:rsidR="00480461" w:rsidRDefault="00480461" w:rsidP="00480461">
      <w:pPr>
        <w:jc w:val="both"/>
        <w:rPr>
          <w:rFonts w:ascii="Times New Roman" w:hAnsi="Times New Roman" w:cs="Times New Roman"/>
          <w:b/>
        </w:rPr>
      </w:pPr>
    </w:p>
    <w:p w:rsidR="00480461" w:rsidRPr="00845FE0" w:rsidRDefault="004D09A8" w:rsidP="00161EC1">
      <w:pPr>
        <w:jc w:val="both"/>
        <w:rPr>
          <w:rFonts w:ascii="Times New Roman" w:hAnsi="Times New Roman" w:cs="Times New Roman"/>
          <w:b/>
        </w:rPr>
      </w:pPr>
      <w:r>
        <w:rPr>
          <w:rFonts w:ascii="Times New Roman" w:hAnsi="Times New Roman" w:cs="Times New Roman"/>
          <w:b/>
        </w:rPr>
        <w:t>О в</w:t>
      </w:r>
      <w:r w:rsidR="00161EC1">
        <w:rPr>
          <w:rFonts w:ascii="Times New Roman" w:hAnsi="Times New Roman" w:cs="Times New Roman"/>
          <w:b/>
        </w:rPr>
        <w:t xml:space="preserve">несении изменений и дополнений </w:t>
      </w:r>
      <w:r>
        <w:rPr>
          <w:rFonts w:ascii="Times New Roman" w:hAnsi="Times New Roman" w:cs="Times New Roman"/>
          <w:b/>
        </w:rPr>
        <w:t xml:space="preserve">в Постановление администрации МО СП деревня Ивановское  № </w:t>
      </w:r>
      <w:r w:rsidR="00A0214C">
        <w:rPr>
          <w:rFonts w:ascii="Times New Roman" w:hAnsi="Times New Roman" w:cs="Times New Roman"/>
          <w:b/>
        </w:rPr>
        <w:t>44</w:t>
      </w:r>
      <w:r>
        <w:rPr>
          <w:rFonts w:ascii="Times New Roman" w:hAnsi="Times New Roman" w:cs="Times New Roman"/>
          <w:b/>
        </w:rPr>
        <w:t xml:space="preserve"> от </w:t>
      </w:r>
      <w:r w:rsidR="00A0214C">
        <w:rPr>
          <w:rFonts w:ascii="Times New Roman" w:hAnsi="Times New Roman" w:cs="Times New Roman"/>
          <w:b/>
        </w:rPr>
        <w:t>18.10.2019</w:t>
      </w:r>
      <w:r>
        <w:rPr>
          <w:rFonts w:ascii="Times New Roman" w:hAnsi="Times New Roman" w:cs="Times New Roman"/>
          <w:b/>
        </w:rPr>
        <w:t xml:space="preserve"> г. «</w:t>
      </w:r>
      <w:r w:rsidR="00480461" w:rsidRPr="00480461">
        <w:rPr>
          <w:rFonts w:ascii="Times New Roman" w:hAnsi="Times New Roman" w:cs="Times New Roman"/>
          <w:b/>
        </w:rPr>
        <w:t>Об утверждении муниципальной программы «Разви</w:t>
      </w:r>
      <w:r>
        <w:rPr>
          <w:rFonts w:ascii="Times New Roman" w:hAnsi="Times New Roman" w:cs="Times New Roman"/>
          <w:b/>
        </w:rPr>
        <w:t xml:space="preserve">тие и содержание автомобильных </w:t>
      </w:r>
      <w:r w:rsidR="00480461" w:rsidRPr="00480461">
        <w:rPr>
          <w:rFonts w:ascii="Times New Roman" w:hAnsi="Times New Roman" w:cs="Times New Roman"/>
          <w:b/>
        </w:rPr>
        <w:t>дорог общего пользования, мостов и иных транспортных сооружений</w:t>
      </w:r>
      <w:r w:rsidR="00B959C6">
        <w:rPr>
          <w:rFonts w:ascii="Times New Roman" w:hAnsi="Times New Roman" w:cs="Times New Roman"/>
          <w:b/>
        </w:rPr>
        <w:t xml:space="preserve"> в границах</w:t>
      </w:r>
      <w:r w:rsidR="00480461" w:rsidRPr="00480461">
        <w:rPr>
          <w:rFonts w:ascii="Times New Roman" w:hAnsi="Times New Roman" w:cs="Times New Roman"/>
          <w:b/>
        </w:rPr>
        <w:t xml:space="preserve"> </w:t>
      </w:r>
      <w:r w:rsidR="00480461">
        <w:rPr>
          <w:rFonts w:ascii="Times New Roman" w:hAnsi="Times New Roman" w:cs="Times New Roman"/>
          <w:b/>
        </w:rPr>
        <w:t>м</w:t>
      </w:r>
      <w:r w:rsidR="00480461" w:rsidRPr="00845FE0">
        <w:rPr>
          <w:rFonts w:ascii="Times New Roman" w:hAnsi="Times New Roman" w:cs="Times New Roman"/>
          <w:b/>
        </w:rPr>
        <w:t>униципального образования сельское поселение деревн</w:t>
      </w:r>
      <w:r w:rsidR="006F0738">
        <w:rPr>
          <w:rFonts w:ascii="Times New Roman" w:hAnsi="Times New Roman" w:cs="Times New Roman"/>
          <w:b/>
        </w:rPr>
        <w:t>я Ивановское</w:t>
      </w:r>
      <w:r w:rsidR="00480461" w:rsidRPr="00845FE0">
        <w:rPr>
          <w:rFonts w:ascii="Times New Roman" w:hAnsi="Times New Roman" w:cs="Times New Roman"/>
          <w:b/>
        </w:rPr>
        <w:t>»</w:t>
      </w:r>
    </w:p>
    <w:p w:rsidR="00480461" w:rsidRPr="00845FE0" w:rsidRDefault="00480461" w:rsidP="004D09A8">
      <w:pPr>
        <w:pStyle w:val="1"/>
        <w:shd w:val="clear" w:color="auto" w:fill="auto"/>
        <w:spacing w:after="0" w:line="271" w:lineRule="exact"/>
        <w:ind w:right="240" w:firstLine="0"/>
        <w:jc w:val="both"/>
        <w:rPr>
          <w:rFonts w:ascii="Times New Roman" w:hAnsi="Times New Roman"/>
          <w:b/>
          <w:sz w:val="24"/>
          <w:szCs w:val="24"/>
        </w:rPr>
        <w:sectPr w:rsidR="00480461" w:rsidRPr="00845FE0" w:rsidSect="004C27EB">
          <w:type w:val="continuous"/>
          <w:pgSz w:w="11909" w:h="16838"/>
          <w:pgMar w:top="567" w:right="567" w:bottom="567" w:left="1134" w:header="0" w:footer="6" w:gutter="0"/>
          <w:cols w:space="720"/>
          <w:noEndnote/>
          <w:docGrid w:linePitch="360"/>
        </w:sectPr>
      </w:pPr>
    </w:p>
    <w:p w:rsidR="00480461" w:rsidRPr="00845FE0" w:rsidRDefault="00480461" w:rsidP="004D09A8">
      <w:pPr>
        <w:spacing w:line="240" w:lineRule="exact"/>
        <w:jc w:val="both"/>
        <w:rPr>
          <w:rFonts w:ascii="Times New Roman" w:hAnsi="Times New Roman" w:cs="Times New Roman"/>
          <w:b/>
        </w:rPr>
      </w:pPr>
    </w:p>
    <w:p w:rsidR="00480461" w:rsidRPr="00FF5943" w:rsidRDefault="00480461" w:rsidP="004D09A8">
      <w:pPr>
        <w:spacing w:line="240" w:lineRule="exact"/>
        <w:jc w:val="both"/>
        <w:rPr>
          <w:rFonts w:ascii="Times New Roman" w:hAnsi="Times New Roman" w:cs="Times New Roman"/>
        </w:rPr>
      </w:pPr>
    </w:p>
    <w:p w:rsidR="00480461" w:rsidRPr="00FF5943" w:rsidRDefault="00480461" w:rsidP="004D09A8">
      <w:pPr>
        <w:jc w:val="both"/>
        <w:rPr>
          <w:rFonts w:ascii="Times New Roman" w:hAnsi="Times New Roman" w:cs="Times New Roman"/>
        </w:rPr>
        <w:sectPr w:rsidR="00480461" w:rsidRPr="00FF5943" w:rsidSect="004C27EB">
          <w:type w:val="continuous"/>
          <w:pgSz w:w="11909" w:h="16838"/>
          <w:pgMar w:top="567" w:right="567" w:bottom="567" w:left="1134" w:header="0" w:footer="6" w:gutter="0"/>
          <w:cols w:space="720"/>
          <w:noEndnote/>
          <w:docGrid w:linePitch="360"/>
        </w:sectPr>
      </w:pPr>
    </w:p>
    <w:p w:rsidR="00480461" w:rsidRDefault="00480461" w:rsidP="004D09A8">
      <w:pPr>
        <w:jc w:val="both"/>
        <w:rPr>
          <w:rFonts w:ascii="Times New Roman" w:hAnsi="Times New Roman" w:cs="Times New Roman"/>
        </w:rPr>
      </w:pPr>
      <w:r w:rsidRPr="00FE081E">
        <w:rPr>
          <w:rFonts w:ascii="Times New Roman" w:hAnsi="Times New Roman" w:cs="Times New Roman"/>
        </w:rPr>
        <w:lastRenderedPageBreak/>
        <w:t xml:space="preserve">            </w:t>
      </w:r>
      <w:r>
        <w:rPr>
          <w:rFonts w:ascii="Times New Roman" w:hAnsi="Times New Roman" w:cs="Times New Roman"/>
        </w:rPr>
        <w:t xml:space="preserve"> </w:t>
      </w:r>
      <w:proofErr w:type="gramStart"/>
      <w:r w:rsidRPr="0006752D">
        <w:rPr>
          <w:rFonts w:ascii="Times New Roman" w:hAnsi="Times New Roman" w:cs="Times New Roman"/>
        </w:rPr>
        <w:t>В соответствии  с постановлением администрации с</w:t>
      </w:r>
      <w:r w:rsidR="006F0738">
        <w:rPr>
          <w:rFonts w:ascii="Times New Roman" w:hAnsi="Times New Roman" w:cs="Times New Roman"/>
        </w:rPr>
        <w:t>ельского поселения деревня Ивановское  № 20 от 20</w:t>
      </w:r>
      <w:r w:rsidRPr="0006752D">
        <w:rPr>
          <w:rFonts w:ascii="Times New Roman" w:hAnsi="Times New Roman" w:cs="Times New Roman"/>
        </w:rPr>
        <w:t>.08.2013 года «Об утверждении Порядка принятия решения о разработке муниципальных программ с</w:t>
      </w:r>
      <w:r w:rsidR="006F0738">
        <w:rPr>
          <w:rFonts w:ascii="Times New Roman" w:hAnsi="Times New Roman" w:cs="Times New Roman"/>
        </w:rPr>
        <w:t>ельского поселения деревня Ивановское</w:t>
      </w:r>
      <w:r w:rsidRPr="0006752D">
        <w:rPr>
          <w:rFonts w:ascii="Times New Roman" w:hAnsi="Times New Roman" w:cs="Times New Roman"/>
        </w:rPr>
        <w:t>, их формирования, реализации и Порядка проведения оценки эффективности реализации муниципальных программ с</w:t>
      </w:r>
      <w:r w:rsidR="006F0738">
        <w:rPr>
          <w:rFonts w:ascii="Times New Roman" w:hAnsi="Times New Roman" w:cs="Times New Roman"/>
        </w:rPr>
        <w:t>ельского поселения деревня Ивановское</w:t>
      </w:r>
      <w:r w:rsidRPr="0006752D">
        <w:rPr>
          <w:rFonts w:ascii="Times New Roman" w:hAnsi="Times New Roman" w:cs="Times New Roman"/>
        </w:rPr>
        <w:t>» с изм</w:t>
      </w:r>
      <w:r>
        <w:rPr>
          <w:rFonts w:ascii="Times New Roman" w:hAnsi="Times New Roman" w:cs="Times New Roman"/>
        </w:rPr>
        <w:t>енениями (</w:t>
      </w:r>
      <w:r w:rsidR="006F0738">
        <w:rPr>
          <w:rFonts w:ascii="Times New Roman" w:hAnsi="Times New Roman" w:cs="Times New Roman"/>
        </w:rPr>
        <w:t>в редакции от 26.07.2019 г. № 25</w:t>
      </w:r>
      <w:r>
        <w:rPr>
          <w:rFonts w:ascii="Times New Roman" w:hAnsi="Times New Roman" w:cs="Times New Roman"/>
        </w:rPr>
        <w:t>),</w:t>
      </w:r>
      <w:r w:rsidRPr="0006752D">
        <w:rPr>
          <w:rFonts w:ascii="Times New Roman" w:hAnsi="Times New Roman" w:cs="Times New Roman"/>
        </w:rPr>
        <w:t xml:space="preserve">  </w:t>
      </w:r>
      <w:r w:rsidRPr="0006752D">
        <w:rPr>
          <w:rFonts w:ascii="Times New Roman" w:hAnsi="Times New Roman" w:cs="Times New Roman"/>
          <w:b/>
        </w:rPr>
        <w:t xml:space="preserve"> </w:t>
      </w:r>
      <w:r w:rsidRPr="0006752D">
        <w:rPr>
          <w:rFonts w:ascii="Times New Roman" w:hAnsi="Times New Roman" w:cs="Times New Roman"/>
        </w:rPr>
        <w:t>администрация с</w:t>
      </w:r>
      <w:r w:rsidR="00792F6E">
        <w:rPr>
          <w:rFonts w:ascii="Times New Roman" w:hAnsi="Times New Roman" w:cs="Times New Roman"/>
        </w:rPr>
        <w:t>ельского поселения деревня Ивановское</w:t>
      </w:r>
      <w:r w:rsidRPr="0006752D">
        <w:rPr>
          <w:rFonts w:ascii="Times New Roman" w:hAnsi="Times New Roman" w:cs="Times New Roman"/>
        </w:rPr>
        <w:t xml:space="preserve"> </w:t>
      </w:r>
      <w:proofErr w:type="gramEnd"/>
    </w:p>
    <w:p w:rsidR="000C3A66" w:rsidRPr="0006752D" w:rsidRDefault="000C3A66" w:rsidP="004D09A8">
      <w:pPr>
        <w:jc w:val="both"/>
        <w:rPr>
          <w:rFonts w:ascii="Times New Roman" w:hAnsi="Times New Roman" w:cs="Times New Roman"/>
        </w:rPr>
      </w:pPr>
    </w:p>
    <w:p w:rsidR="00480461" w:rsidRDefault="00480461" w:rsidP="004D09A8">
      <w:pPr>
        <w:jc w:val="both"/>
        <w:rPr>
          <w:rFonts w:ascii="Times New Roman" w:hAnsi="Times New Roman" w:cs="Times New Roman"/>
          <w:b/>
        </w:rPr>
      </w:pPr>
      <w:r w:rsidRPr="0006752D">
        <w:rPr>
          <w:rFonts w:ascii="Times New Roman" w:hAnsi="Times New Roman" w:cs="Times New Roman"/>
          <w:b/>
        </w:rPr>
        <w:t xml:space="preserve">                    ПОСТАНОВЛЯЕТ:</w:t>
      </w:r>
    </w:p>
    <w:p w:rsidR="00480461" w:rsidRPr="0006752D" w:rsidRDefault="00480461" w:rsidP="004D09A8">
      <w:pPr>
        <w:jc w:val="both"/>
        <w:rPr>
          <w:rFonts w:ascii="Times New Roman" w:hAnsi="Times New Roman" w:cs="Times New Roman"/>
          <w:b/>
        </w:rPr>
      </w:pPr>
    </w:p>
    <w:p w:rsidR="00161EC1" w:rsidRDefault="00171CC3" w:rsidP="00161EC1">
      <w:pPr>
        <w:jc w:val="both"/>
        <w:rPr>
          <w:rFonts w:ascii="Times New Roman" w:hAnsi="Times New Roman" w:cs="Times New Roman"/>
        </w:rPr>
      </w:pPr>
      <w:r>
        <w:rPr>
          <w:rFonts w:ascii="Times New Roman" w:hAnsi="Times New Roman" w:cs="Times New Roman"/>
        </w:rPr>
        <w:t xml:space="preserve">1. </w:t>
      </w:r>
      <w:r w:rsidR="00161EC1">
        <w:rPr>
          <w:rFonts w:ascii="Times New Roman" w:hAnsi="Times New Roman" w:cs="Times New Roman"/>
        </w:rPr>
        <w:t xml:space="preserve">Внести изменения в паспорт муниципальной программы </w:t>
      </w:r>
      <w:r w:rsidR="00161EC1" w:rsidRPr="008575AC">
        <w:rPr>
          <w:rFonts w:ascii="Times New Roman" w:hAnsi="Times New Roman" w:cs="Times New Roman"/>
        </w:rPr>
        <w:t>«Развитие и содержание автомобильных дорог общего</w:t>
      </w:r>
      <w:r w:rsidR="00161EC1">
        <w:rPr>
          <w:rFonts w:ascii="Times New Roman" w:hAnsi="Times New Roman" w:cs="Times New Roman"/>
        </w:rPr>
        <w:t xml:space="preserve"> </w:t>
      </w:r>
      <w:r w:rsidR="00161EC1" w:rsidRPr="008575AC">
        <w:rPr>
          <w:rFonts w:ascii="Times New Roman" w:hAnsi="Times New Roman" w:cs="Times New Roman"/>
        </w:rPr>
        <w:t>пользования, мостов и иных</w:t>
      </w:r>
      <w:r w:rsidR="00161EC1">
        <w:rPr>
          <w:rFonts w:ascii="Times New Roman" w:hAnsi="Times New Roman" w:cs="Times New Roman"/>
        </w:rPr>
        <w:t xml:space="preserve"> </w:t>
      </w:r>
      <w:r w:rsidR="00161EC1" w:rsidRPr="008575AC">
        <w:rPr>
          <w:rFonts w:ascii="Times New Roman" w:hAnsi="Times New Roman" w:cs="Times New Roman"/>
        </w:rPr>
        <w:t>транспортных</w:t>
      </w:r>
      <w:r w:rsidR="00161EC1">
        <w:rPr>
          <w:rFonts w:ascii="Times New Roman" w:hAnsi="Times New Roman" w:cs="Times New Roman"/>
        </w:rPr>
        <w:t xml:space="preserve"> инженерных </w:t>
      </w:r>
      <w:r w:rsidR="00161EC1" w:rsidRPr="008575AC">
        <w:rPr>
          <w:rFonts w:ascii="Times New Roman" w:hAnsi="Times New Roman" w:cs="Times New Roman"/>
        </w:rPr>
        <w:t xml:space="preserve">сооружений в </w:t>
      </w:r>
      <w:r w:rsidR="00161EC1">
        <w:rPr>
          <w:rFonts w:ascii="Times New Roman" w:hAnsi="Times New Roman" w:cs="Times New Roman"/>
        </w:rPr>
        <w:t>границах муниципального образования сельское поселение</w:t>
      </w:r>
      <w:r w:rsidR="00161EC1" w:rsidRPr="008575AC">
        <w:rPr>
          <w:rFonts w:ascii="Times New Roman" w:hAnsi="Times New Roman" w:cs="Times New Roman"/>
        </w:rPr>
        <w:t xml:space="preserve"> </w:t>
      </w:r>
      <w:r w:rsidR="00161EC1">
        <w:rPr>
          <w:rFonts w:ascii="Times New Roman" w:hAnsi="Times New Roman" w:cs="Times New Roman"/>
        </w:rPr>
        <w:t>деревня</w:t>
      </w:r>
      <w:r w:rsidR="00161EC1" w:rsidRPr="008575AC">
        <w:rPr>
          <w:rFonts w:ascii="Times New Roman" w:hAnsi="Times New Roman" w:cs="Times New Roman"/>
        </w:rPr>
        <w:t xml:space="preserve"> </w:t>
      </w:r>
      <w:r w:rsidR="00161EC1">
        <w:rPr>
          <w:rFonts w:ascii="Times New Roman" w:hAnsi="Times New Roman" w:cs="Times New Roman"/>
        </w:rPr>
        <w:t>Ивановское</w:t>
      </w:r>
      <w:r w:rsidR="00161EC1" w:rsidRPr="008575AC">
        <w:rPr>
          <w:rFonts w:ascii="Times New Roman" w:hAnsi="Times New Roman" w:cs="Times New Roman"/>
        </w:rPr>
        <w:t>»</w:t>
      </w:r>
      <w:r w:rsidR="00161EC1">
        <w:rPr>
          <w:rFonts w:ascii="Times New Roman" w:hAnsi="Times New Roman" w:cs="Times New Roman"/>
        </w:rPr>
        <w:t>, изложив его в редакции приложения № 1 к настоящему постановлению.</w:t>
      </w:r>
    </w:p>
    <w:p w:rsidR="0003124E" w:rsidRDefault="00161EC1" w:rsidP="0003124E">
      <w:pPr>
        <w:jc w:val="both"/>
        <w:rPr>
          <w:rFonts w:ascii="Times New Roman" w:hAnsi="Times New Roman" w:cs="Times New Roman"/>
        </w:rPr>
      </w:pPr>
      <w:r>
        <w:rPr>
          <w:rFonts w:ascii="Times New Roman" w:hAnsi="Times New Roman" w:cs="Times New Roman"/>
        </w:rPr>
        <w:t>2. Внести изменения в пункт 4 муниципальной программы, заменив слова «На финансирование мероприятий программы из бюджета МО СП деревня Ивановское планируется выделить Общий объем финансирования:</w:t>
      </w:r>
      <w:r w:rsidR="00F7383C" w:rsidRPr="00F7383C">
        <w:rPr>
          <w:rFonts w:ascii="Times New Roman" w:hAnsi="Times New Roman" w:cs="Times New Roman"/>
        </w:rPr>
        <w:t xml:space="preserve"> </w:t>
      </w:r>
      <w:r w:rsidR="0003124E">
        <w:rPr>
          <w:rFonts w:ascii="Times New Roman" w:hAnsi="Times New Roman" w:cs="Times New Roman"/>
        </w:rPr>
        <w:t>3 437,262 тыс. рублей, в том числе по годам:</w:t>
      </w:r>
    </w:p>
    <w:p w:rsidR="0003124E" w:rsidRPr="0056237A" w:rsidRDefault="0003124E" w:rsidP="0003124E">
      <w:pPr>
        <w:rPr>
          <w:rFonts w:ascii="Times New Roman" w:hAnsi="Times New Roman" w:cs="Times New Roman"/>
          <w:color w:val="auto"/>
        </w:rPr>
      </w:pPr>
      <w:r w:rsidRPr="0056237A">
        <w:rPr>
          <w:rFonts w:ascii="Times New Roman" w:hAnsi="Times New Roman" w:cs="Times New Roman"/>
          <w:color w:val="auto"/>
        </w:rPr>
        <w:t xml:space="preserve">2020 – </w:t>
      </w:r>
      <w:r>
        <w:rPr>
          <w:rFonts w:ascii="Times New Roman" w:hAnsi="Times New Roman" w:cs="Times New Roman"/>
          <w:color w:val="auto"/>
        </w:rPr>
        <w:t>360,000  тыс. рублей</w:t>
      </w:r>
      <w:r w:rsidRPr="0056237A">
        <w:rPr>
          <w:rFonts w:ascii="Times New Roman" w:hAnsi="Times New Roman" w:cs="Times New Roman"/>
          <w:color w:val="auto"/>
        </w:rPr>
        <w:t xml:space="preserve">;       2023 – </w:t>
      </w:r>
      <w:r>
        <w:rPr>
          <w:rFonts w:ascii="Times New Roman" w:hAnsi="Times New Roman" w:cs="Times New Roman"/>
          <w:color w:val="auto"/>
        </w:rPr>
        <w:t>693,500  тыс. рублей</w:t>
      </w:r>
      <w:r w:rsidRPr="0056237A">
        <w:rPr>
          <w:rFonts w:ascii="Times New Roman" w:hAnsi="Times New Roman" w:cs="Times New Roman"/>
          <w:color w:val="auto"/>
        </w:rPr>
        <w:t>;</w:t>
      </w:r>
    </w:p>
    <w:p w:rsidR="0003124E" w:rsidRPr="0056237A" w:rsidRDefault="0003124E" w:rsidP="0003124E">
      <w:pPr>
        <w:rPr>
          <w:rFonts w:ascii="Times New Roman" w:hAnsi="Times New Roman" w:cs="Times New Roman"/>
          <w:color w:val="auto"/>
        </w:rPr>
      </w:pPr>
      <w:r w:rsidRPr="0056237A">
        <w:rPr>
          <w:rFonts w:ascii="Times New Roman" w:hAnsi="Times New Roman" w:cs="Times New Roman"/>
          <w:color w:val="auto"/>
        </w:rPr>
        <w:t xml:space="preserve">2021 – </w:t>
      </w:r>
      <w:r>
        <w:rPr>
          <w:rFonts w:ascii="Times New Roman" w:hAnsi="Times New Roman" w:cs="Times New Roman"/>
          <w:color w:val="auto"/>
        </w:rPr>
        <w:t>360,000  тыс. рублей</w:t>
      </w:r>
      <w:r w:rsidRPr="0056237A">
        <w:rPr>
          <w:rFonts w:ascii="Times New Roman" w:hAnsi="Times New Roman" w:cs="Times New Roman"/>
          <w:color w:val="auto"/>
        </w:rPr>
        <w:t xml:space="preserve">;       2024 – </w:t>
      </w:r>
      <w:r>
        <w:rPr>
          <w:rFonts w:ascii="Times New Roman" w:hAnsi="Times New Roman" w:cs="Times New Roman"/>
          <w:color w:val="auto"/>
        </w:rPr>
        <w:t>668,000  тыс. рублей</w:t>
      </w:r>
      <w:r w:rsidRPr="0056237A">
        <w:rPr>
          <w:rFonts w:ascii="Times New Roman" w:hAnsi="Times New Roman" w:cs="Times New Roman"/>
          <w:color w:val="auto"/>
        </w:rPr>
        <w:t>;</w:t>
      </w:r>
    </w:p>
    <w:p w:rsidR="0003124E" w:rsidRPr="0056237A" w:rsidRDefault="0003124E" w:rsidP="0003124E">
      <w:pPr>
        <w:rPr>
          <w:rFonts w:ascii="Times New Roman" w:hAnsi="Times New Roman" w:cs="Times New Roman"/>
          <w:b/>
          <w:bCs/>
          <w:color w:val="auto"/>
        </w:rPr>
      </w:pPr>
      <w:r w:rsidRPr="0056237A">
        <w:rPr>
          <w:rFonts w:ascii="Times New Roman" w:hAnsi="Times New Roman" w:cs="Times New Roman"/>
          <w:color w:val="auto"/>
        </w:rPr>
        <w:t xml:space="preserve">2022 – </w:t>
      </w:r>
      <w:r>
        <w:rPr>
          <w:rFonts w:ascii="Times New Roman" w:hAnsi="Times New Roman" w:cs="Times New Roman"/>
          <w:color w:val="auto"/>
        </w:rPr>
        <w:t>693,500  тыс. рублей</w:t>
      </w:r>
      <w:r w:rsidRPr="0056237A">
        <w:rPr>
          <w:rFonts w:ascii="Times New Roman" w:hAnsi="Times New Roman" w:cs="Times New Roman"/>
          <w:color w:val="auto"/>
        </w:rPr>
        <w:t>,       2025 –</w:t>
      </w:r>
      <w:r>
        <w:rPr>
          <w:rFonts w:ascii="Times New Roman" w:hAnsi="Times New Roman" w:cs="Times New Roman"/>
          <w:color w:val="auto"/>
        </w:rPr>
        <w:t xml:space="preserve"> 662,262  тыс. рублей».</w:t>
      </w:r>
    </w:p>
    <w:p w:rsidR="00F7383C" w:rsidRDefault="00161EC1" w:rsidP="0003124E">
      <w:pPr>
        <w:jc w:val="both"/>
        <w:rPr>
          <w:rFonts w:ascii="Times New Roman" w:hAnsi="Times New Roman" w:cs="Times New Roman"/>
        </w:rPr>
      </w:pPr>
      <w:r>
        <w:rPr>
          <w:rFonts w:ascii="Times New Roman" w:hAnsi="Times New Roman" w:cs="Times New Roman"/>
          <w:color w:val="auto"/>
        </w:rPr>
        <w:t xml:space="preserve">словами следующего содержания </w:t>
      </w:r>
      <w:r>
        <w:rPr>
          <w:rFonts w:ascii="Times New Roman" w:hAnsi="Times New Roman" w:cs="Times New Roman"/>
        </w:rPr>
        <w:t xml:space="preserve">«На финансирование мероприятий программы из бюджета МО СП деревня Ивановское планируется выделить: </w:t>
      </w:r>
      <w:r w:rsidR="00F7383C" w:rsidRPr="00171CC3">
        <w:rPr>
          <w:rFonts w:ascii="Times New Roman" w:hAnsi="Times New Roman" w:cs="Times New Roman"/>
        </w:rPr>
        <w:t>8</w:t>
      </w:r>
      <w:r w:rsidR="005B1B3B">
        <w:rPr>
          <w:rFonts w:ascii="Times New Roman" w:hAnsi="Times New Roman" w:cs="Times New Roman"/>
        </w:rPr>
        <w:t> 947,210</w:t>
      </w:r>
      <w:r w:rsidR="00F7383C">
        <w:rPr>
          <w:rFonts w:ascii="Times New Roman" w:hAnsi="Times New Roman" w:cs="Times New Roman"/>
        </w:rPr>
        <w:t xml:space="preserve"> тыс. руб., в том числе по годам:</w:t>
      </w:r>
    </w:p>
    <w:p w:rsidR="00F7383C" w:rsidRPr="0056237A" w:rsidRDefault="00F7383C" w:rsidP="00F7383C">
      <w:pPr>
        <w:rPr>
          <w:rFonts w:ascii="Times New Roman" w:hAnsi="Times New Roman" w:cs="Times New Roman"/>
          <w:color w:val="auto"/>
        </w:rPr>
      </w:pPr>
      <w:r w:rsidRPr="0056237A">
        <w:rPr>
          <w:rFonts w:ascii="Times New Roman" w:hAnsi="Times New Roman" w:cs="Times New Roman"/>
          <w:color w:val="auto"/>
        </w:rPr>
        <w:t xml:space="preserve">2020 – </w:t>
      </w:r>
      <w:r w:rsidR="00171CC3">
        <w:rPr>
          <w:rFonts w:ascii="Times New Roman" w:hAnsi="Times New Roman" w:cs="Times New Roman"/>
          <w:color w:val="auto"/>
        </w:rPr>
        <w:t xml:space="preserve">   </w:t>
      </w:r>
      <w:r>
        <w:rPr>
          <w:rFonts w:ascii="Times New Roman" w:hAnsi="Times New Roman" w:cs="Times New Roman"/>
          <w:color w:val="auto"/>
        </w:rPr>
        <w:t>360,000</w:t>
      </w:r>
      <w:r w:rsidRPr="0056237A">
        <w:rPr>
          <w:rFonts w:ascii="Times New Roman" w:hAnsi="Times New Roman" w:cs="Times New Roman"/>
          <w:color w:val="auto"/>
        </w:rPr>
        <w:t xml:space="preserve">  тыс. руб.;     2023 – </w:t>
      </w:r>
      <w:r w:rsidR="005B1B3B">
        <w:rPr>
          <w:rFonts w:ascii="Times New Roman" w:hAnsi="Times New Roman" w:cs="Times New Roman"/>
          <w:color w:val="auto"/>
        </w:rPr>
        <w:t>657</w:t>
      </w:r>
      <w:r>
        <w:rPr>
          <w:rFonts w:ascii="Times New Roman" w:hAnsi="Times New Roman" w:cs="Times New Roman"/>
          <w:color w:val="auto"/>
        </w:rPr>
        <w:t>,000</w:t>
      </w:r>
      <w:r w:rsidRPr="0056237A">
        <w:rPr>
          <w:rFonts w:ascii="Times New Roman" w:hAnsi="Times New Roman" w:cs="Times New Roman"/>
          <w:color w:val="auto"/>
        </w:rPr>
        <w:t xml:space="preserve">  тыс. руб.;</w:t>
      </w:r>
    </w:p>
    <w:p w:rsidR="00F7383C" w:rsidRPr="0056237A" w:rsidRDefault="00F7383C" w:rsidP="00F7383C">
      <w:pPr>
        <w:rPr>
          <w:rFonts w:ascii="Times New Roman" w:hAnsi="Times New Roman" w:cs="Times New Roman"/>
          <w:color w:val="auto"/>
        </w:rPr>
      </w:pPr>
      <w:r w:rsidRPr="0056237A">
        <w:rPr>
          <w:rFonts w:ascii="Times New Roman" w:hAnsi="Times New Roman" w:cs="Times New Roman"/>
          <w:color w:val="auto"/>
        </w:rPr>
        <w:t xml:space="preserve">2021 – </w:t>
      </w:r>
      <w:r>
        <w:rPr>
          <w:rFonts w:ascii="Times New Roman" w:hAnsi="Times New Roman" w:cs="Times New Roman"/>
          <w:color w:val="auto"/>
        </w:rPr>
        <w:t>5</w:t>
      </w:r>
      <w:r w:rsidR="00171CC3">
        <w:rPr>
          <w:rFonts w:ascii="Times New Roman" w:hAnsi="Times New Roman" w:cs="Times New Roman"/>
          <w:color w:val="auto"/>
        </w:rPr>
        <w:t xml:space="preserve"> </w:t>
      </w:r>
      <w:r>
        <w:rPr>
          <w:rFonts w:ascii="Times New Roman" w:hAnsi="Times New Roman" w:cs="Times New Roman"/>
          <w:color w:val="auto"/>
        </w:rPr>
        <w:t>962,240</w:t>
      </w:r>
      <w:r w:rsidRPr="0056237A">
        <w:rPr>
          <w:rFonts w:ascii="Times New Roman" w:hAnsi="Times New Roman" w:cs="Times New Roman"/>
          <w:color w:val="auto"/>
        </w:rPr>
        <w:t xml:space="preserve">  тыс. руб.;   </w:t>
      </w:r>
      <w:r>
        <w:rPr>
          <w:rFonts w:ascii="Times New Roman" w:hAnsi="Times New Roman" w:cs="Times New Roman"/>
          <w:color w:val="auto"/>
        </w:rPr>
        <w:t xml:space="preserve">  </w:t>
      </w:r>
      <w:r w:rsidRPr="0056237A">
        <w:rPr>
          <w:rFonts w:ascii="Times New Roman" w:hAnsi="Times New Roman" w:cs="Times New Roman"/>
          <w:color w:val="auto"/>
        </w:rPr>
        <w:t xml:space="preserve">2024 – </w:t>
      </w:r>
      <w:r w:rsidR="005B1B3B">
        <w:rPr>
          <w:rFonts w:ascii="Times New Roman" w:hAnsi="Times New Roman" w:cs="Times New Roman"/>
          <w:color w:val="auto"/>
        </w:rPr>
        <w:t>657</w:t>
      </w:r>
      <w:r>
        <w:rPr>
          <w:rFonts w:ascii="Times New Roman" w:hAnsi="Times New Roman" w:cs="Times New Roman"/>
          <w:color w:val="auto"/>
        </w:rPr>
        <w:t>,000</w:t>
      </w:r>
      <w:r w:rsidRPr="0056237A">
        <w:rPr>
          <w:rFonts w:ascii="Times New Roman" w:hAnsi="Times New Roman" w:cs="Times New Roman"/>
          <w:color w:val="auto"/>
        </w:rPr>
        <w:t xml:space="preserve">  тыс. руб.;</w:t>
      </w:r>
    </w:p>
    <w:p w:rsidR="0003124E" w:rsidRDefault="00F7383C" w:rsidP="00F7383C">
      <w:pPr>
        <w:jc w:val="both"/>
        <w:rPr>
          <w:rFonts w:ascii="Times New Roman" w:hAnsi="Times New Roman" w:cs="Times New Roman"/>
        </w:rPr>
      </w:pPr>
      <w:r w:rsidRPr="0056237A">
        <w:rPr>
          <w:rFonts w:ascii="Times New Roman" w:hAnsi="Times New Roman" w:cs="Times New Roman"/>
          <w:color w:val="auto"/>
        </w:rPr>
        <w:t xml:space="preserve">2022 – </w:t>
      </w:r>
      <w:r w:rsidR="00171CC3">
        <w:rPr>
          <w:rFonts w:ascii="Times New Roman" w:hAnsi="Times New Roman" w:cs="Times New Roman"/>
          <w:color w:val="auto"/>
        </w:rPr>
        <w:t xml:space="preserve">  65</w:t>
      </w:r>
      <w:r w:rsidR="004D3C7D">
        <w:rPr>
          <w:rFonts w:ascii="Times New Roman" w:hAnsi="Times New Roman" w:cs="Times New Roman"/>
          <w:color w:val="auto"/>
        </w:rPr>
        <w:t>3</w:t>
      </w:r>
      <w:r w:rsidR="00171CC3">
        <w:rPr>
          <w:rFonts w:ascii="Times New Roman" w:hAnsi="Times New Roman" w:cs="Times New Roman"/>
          <w:color w:val="auto"/>
        </w:rPr>
        <w:t>,</w:t>
      </w:r>
      <w:r w:rsidR="004D3C7D">
        <w:rPr>
          <w:rFonts w:ascii="Times New Roman" w:hAnsi="Times New Roman" w:cs="Times New Roman"/>
          <w:color w:val="auto"/>
        </w:rPr>
        <w:t>97</w:t>
      </w:r>
      <w:r w:rsidR="00171CC3">
        <w:rPr>
          <w:rFonts w:ascii="Times New Roman" w:hAnsi="Times New Roman" w:cs="Times New Roman"/>
          <w:color w:val="auto"/>
        </w:rPr>
        <w:t>0  тыс. руб.;</w:t>
      </w:r>
      <w:r>
        <w:rPr>
          <w:rFonts w:ascii="Times New Roman" w:hAnsi="Times New Roman" w:cs="Times New Roman"/>
          <w:color w:val="auto"/>
        </w:rPr>
        <w:t xml:space="preserve">    </w:t>
      </w:r>
      <w:r w:rsidRPr="0056237A">
        <w:rPr>
          <w:rFonts w:ascii="Times New Roman" w:hAnsi="Times New Roman" w:cs="Times New Roman"/>
          <w:color w:val="auto"/>
        </w:rPr>
        <w:t>2025 –</w:t>
      </w:r>
      <w:r>
        <w:rPr>
          <w:rFonts w:ascii="Times New Roman" w:hAnsi="Times New Roman" w:cs="Times New Roman"/>
          <w:color w:val="auto"/>
        </w:rPr>
        <w:t xml:space="preserve"> </w:t>
      </w:r>
      <w:r w:rsidR="005B1B3B">
        <w:rPr>
          <w:rFonts w:ascii="Times New Roman" w:hAnsi="Times New Roman" w:cs="Times New Roman"/>
          <w:color w:val="auto"/>
        </w:rPr>
        <w:t>657</w:t>
      </w:r>
      <w:r w:rsidR="00691168">
        <w:rPr>
          <w:rFonts w:ascii="Times New Roman" w:hAnsi="Times New Roman" w:cs="Times New Roman"/>
          <w:color w:val="auto"/>
        </w:rPr>
        <w:t>,000</w:t>
      </w:r>
      <w:r>
        <w:rPr>
          <w:rFonts w:ascii="Times New Roman" w:hAnsi="Times New Roman" w:cs="Times New Roman"/>
          <w:color w:val="auto"/>
        </w:rPr>
        <w:t xml:space="preserve">  тыс. руб.»</w:t>
      </w:r>
      <w:r w:rsidR="00161EC1">
        <w:rPr>
          <w:rFonts w:ascii="Times New Roman" w:hAnsi="Times New Roman" w:cs="Times New Roman"/>
        </w:rPr>
        <w:t xml:space="preserve">        </w:t>
      </w:r>
    </w:p>
    <w:p w:rsidR="009468E0" w:rsidRDefault="00161EC1" w:rsidP="00F7383C">
      <w:pPr>
        <w:jc w:val="both"/>
        <w:rPr>
          <w:rFonts w:ascii="Times New Roman" w:hAnsi="Times New Roman" w:cs="Times New Roman"/>
        </w:rPr>
      </w:pPr>
      <w:r>
        <w:rPr>
          <w:rFonts w:ascii="Times New Roman" w:hAnsi="Times New Roman" w:cs="Times New Roman"/>
        </w:rPr>
        <w:t xml:space="preserve">3. </w:t>
      </w:r>
      <w:r w:rsidR="009468E0">
        <w:rPr>
          <w:rFonts w:ascii="Times New Roman" w:hAnsi="Times New Roman" w:cs="Times New Roman"/>
        </w:rPr>
        <w:t>Внести изменения в приложение №</w:t>
      </w:r>
      <w:r w:rsidR="00171CC3">
        <w:rPr>
          <w:rFonts w:ascii="Times New Roman" w:hAnsi="Times New Roman" w:cs="Times New Roman"/>
        </w:rPr>
        <w:t xml:space="preserve"> </w:t>
      </w:r>
      <w:r w:rsidR="009468E0">
        <w:rPr>
          <w:rFonts w:ascii="Times New Roman" w:hAnsi="Times New Roman" w:cs="Times New Roman"/>
        </w:rPr>
        <w:t>1 к муниципальной программе, изложив его в редакции</w:t>
      </w:r>
      <w:r w:rsidR="00171CC3">
        <w:rPr>
          <w:rFonts w:ascii="Times New Roman" w:hAnsi="Times New Roman" w:cs="Times New Roman"/>
        </w:rPr>
        <w:t xml:space="preserve"> к настоящему постановлению</w:t>
      </w:r>
      <w:r w:rsidR="001A2794">
        <w:rPr>
          <w:rFonts w:ascii="Times New Roman" w:hAnsi="Times New Roman" w:cs="Times New Roman"/>
        </w:rPr>
        <w:t>.</w:t>
      </w:r>
    </w:p>
    <w:p w:rsidR="00161EC1" w:rsidRDefault="001A2794" w:rsidP="00F7383C">
      <w:pPr>
        <w:jc w:val="both"/>
        <w:rPr>
          <w:rFonts w:ascii="Times New Roman" w:hAnsi="Times New Roman" w:cs="Times New Roman"/>
        </w:rPr>
      </w:pPr>
      <w:r>
        <w:rPr>
          <w:rFonts w:ascii="Times New Roman" w:hAnsi="Times New Roman" w:cs="Times New Roman"/>
        </w:rPr>
        <w:t>4.</w:t>
      </w:r>
      <w:r w:rsidR="00171CC3">
        <w:rPr>
          <w:rFonts w:ascii="Times New Roman" w:hAnsi="Times New Roman" w:cs="Times New Roman"/>
        </w:rPr>
        <w:t xml:space="preserve"> </w:t>
      </w:r>
      <w:r w:rsidR="00161EC1" w:rsidRPr="00894A70">
        <w:rPr>
          <w:rFonts w:ascii="Times New Roman" w:hAnsi="Times New Roman" w:cs="Times New Roman"/>
        </w:rPr>
        <w:t xml:space="preserve">Настоящее постановление </w:t>
      </w:r>
      <w:r w:rsidR="00161EC1">
        <w:rPr>
          <w:rFonts w:ascii="Times New Roman" w:hAnsi="Times New Roman" w:cs="Times New Roman"/>
        </w:rPr>
        <w:t xml:space="preserve">вступает в силу с момента официального опубликования (обнародования) и </w:t>
      </w:r>
      <w:r w:rsidR="00161EC1" w:rsidRPr="00894A70">
        <w:rPr>
          <w:rFonts w:ascii="Times New Roman" w:hAnsi="Times New Roman" w:cs="Times New Roman"/>
        </w:rPr>
        <w:t xml:space="preserve">подлежит размещению на  официальном сайте администрации муниципального образования сельского поселения </w:t>
      </w:r>
      <w:r w:rsidR="00161EC1">
        <w:rPr>
          <w:rFonts w:ascii="Times New Roman" w:hAnsi="Times New Roman" w:cs="Times New Roman"/>
        </w:rPr>
        <w:t>«Деревня</w:t>
      </w:r>
      <w:r w:rsidR="00161EC1" w:rsidRPr="00894A70">
        <w:rPr>
          <w:rFonts w:ascii="Times New Roman" w:hAnsi="Times New Roman" w:cs="Times New Roman"/>
        </w:rPr>
        <w:t xml:space="preserve"> </w:t>
      </w:r>
      <w:r w:rsidR="00161EC1">
        <w:rPr>
          <w:rFonts w:ascii="Times New Roman" w:hAnsi="Times New Roman" w:cs="Times New Roman"/>
        </w:rPr>
        <w:t>Ивановское»</w:t>
      </w:r>
      <w:r w:rsidR="00161EC1" w:rsidRPr="00894A70">
        <w:rPr>
          <w:rFonts w:ascii="Times New Roman" w:hAnsi="Times New Roman" w:cs="Times New Roman"/>
        </w:rPr>
        <w:t>.</w:t>
      </w:r>
    </w:p>
    <w:p w:rsidR="00161EC1" w:rsidRPr="008575AC" w:rsidRDefault="001A2794" w:rsidP="00161EC1">
      <w:pPr>
        <w:jc w:val="both"/>
        <w:rPr>
          <w:rFonts w:ascii="Times New Roman" w:hAnsi="Times New Roman" w:cs="Times New Roman"/>
        </w:rPr>
      </w:pPr>
      <w:r>
        <w:rPr>
          <w:rFonts w:ascii="Times New Roman" w:hAnsi="Times New Roman" w:cs="Times New Roman"/>
        </w:rPr>
        <w:t>5</w:t>
      </w:r>
      <w:r w:rsidR="00161EC1">
        <w:rPr>
          <w:rFonts w:ascii="Times New Roman" w:hAnsi="Times New Roman" w:cs="Times New Roman"/>
        </w:rPr>
        <w:t xml:space="preserve">. </w:t>
      </w:r>
      <w:proofErr w:type="gramStart"/>
      <w:r w:rsidR="00161EC1" w:rsidRPr="00894A70">
        <w:rPr>
          <w:rFonts w:ascii="Times New Roman" w:hAnsi="Times New Roman" w:cs="Times New Roman"/>
        </w:rPr>
        <w:t>Контроль за</w:t>
      </w:r>
      <w:proofErr w:type="gramEnd"/>
      <w:r w:rsidR="00161EC1" w:rsidRPr="00894A70">
        <w:rPr>
          <w:rFonts w:ascii="Times New Roman" w:hAnsi="Times New Roman" w:cs="Times New Roman"/>
        </w:rPr>
        <w:t xml:space="preserve"> исполнением данного постановления оставляю за собой.</w:t>
      </w:r>
    </w:p>
    <w:p w:rsidR="00480461" w:rsidRPr="0006752D" w:rsidRDefault="00480461" w:rsidP="00161EC1">
      <w:pPr>
        <w:tabs>
          <w:tab w:val="center" w:pos="4677"/>
          <w:tab w:val="right" w:pos="9355"/>
        </w:tabs>
        <w:jc w:val="both"/>
        <w:rPr>
          <w:rFonts w:ascii="Times New Roman" w:hAnsi="Times New Roman" w:cs="Times New Roman"/>
        </w:rPr>
      </w:pPr>
      <w:r w:rsidRPr="0006752D">
        <w:rPr>
          <w:rFonts w:ascii="Times New Roman" w:hAnsi="Times New Roman" w:cs="Times New Roman"/>
        </w:rPr>
        <w:t xml:space="preserve">           </w:t>
      </w:r>
    </w:p>
    <w:p w:rsidR="00150C87" w:rsidRPr="0061418B" w:rsidRDefault="00150C87" w:rsidP="004D09A8">
      <w:pPr>
        <w:jc w:val="both"/>
        <w:rPr>
          <w:rFonts w:ascii="Times New Roman" w:hAnsi="Times New Roman" w:cs="Times New Roman"/>
        </w:rPr>
        <w:sectPr w:rsidR="00150C87" w:rsidRPr="0061418B" w:rsidSect="004C27EB">
          <w:type w:val="continuous"/>
          <w:pgSz w:w="11909" w:h="16838"/>
          <w:pgMar w:top="567" w:right="567" w:bottom="567" w:left="1134" w:header="0" w:footer="6" w:gutter="0"/>
          <w:cols w:space="720"/>
          <w:noEndnote/>
          <w:docGrid w:linePitch="360"/>
        </w:sectPr>
      </w:pPr>
    </w:p>
    <w:p w:rsidR="003E09CA" w:rsidRDefault="000C3A66" w:rsidP="004D09A8">
      <w:pPr>
        <w:ind w:left="300"/>
        <w:jc w:val="both"/>
        <w:rPr>
          <w:rFonts w:ascii="Times New Roman" w:hAnsi="Times New Roman" w:cs="Times New Roman"/>
        </w:rPr>
      </w:pPr>
      <w:r>
        <w:rPr>
          <w:rFonts w:ascii="Times New Roman" w:hAnsi="Times New Roman" w:cs="Times New Roman"/>
          <w:sz w:val="28"/>
          <w:szCs w:val="28"/>
        </w:rPr>
        <w:lastRenderedPageBreak/>
        <w:t xml:space="preserve"> </w:t>
      </w:r>
    </w:p>
    <w:p w:rsidR="001C7208" w:rsidRDefault="001C7208" w:rsidP="004D09A8">
      <w:pPr>
        <w:jc w:val="both"/>
        <w:rPr>
          <w:rFonts w:ascii="Times New Roman" w:hAnsi="Times New Roman" w:cs="Times New Roman"/>
        </w:rPr>
      </w:pPr>
    </w:p>
    <w:p w:rsidR="00161EC1" w:rsidRDefault="001C7208" w:rsidP="004D09A8">
      <w:pPr>
        <w:jc w:val="both"/>
        <w:rPr>
          <w:rFonts w:ascii="Times New Roman" w:hAnsi="Times New Roman" w:cs="Times New Roman"/>
        </w:rPr>
      </w:pPr>
      <w:r w:rsidRPr="00161EC1">
        <w:rPr>
          <w:rFonts w:ascii="Times New Roman" w:hAnsi="Times New Roman" w:cs="Times New Roman"/>
        </w:rPr>
        <w:t>Глава администрации</w:t>
      </w:r>
    </w:p>
    <w:p w:rsidR="001C7208" w:rsidRPr="00161EC1" w:rsidRDefault="00161EC1" w:rsidP="004D09A8">
      <w:pPr>
        <w:jc w:val="both"/>
        <w:rPr>
          <w:rFonts w:ascii="Arial" w:hAnsi="Arial" w:cs="Arial"/>
          <w:sz w:val="20"/>
          <w:szCs w:val="20"/>
        </w:rPr>
      </w:pPr>
      <w:r>
        <w:rPr>
          <w:rFonts w:ascii="Times New Roman" w:hAnsi="Times New Roman" w:cs="Times New Roman"/>
        </w:rPr>
        <w:t>МО СП «Деревня Ивановское»</w:t>
      </w:r>
      <w:r w:rsidR="000C3A66" w:rsidRPr="00161EC1">
        <w:rPr>
          <w:rFonts w:ascii="Times New Roman" w:hAnsi="Times New Roman" w:cs="Times New Roman"/>
        </w:rPr>
        <w:t xml:space="preserve">                                                                  </w:t>
      </w:r>
      <w:r w:rsidR="004D09A8" w:rsidRPr="00161EC1">
        <w:rPr>
          <w:rFonts w:ascii="Times New Roman" w:hAnsi="Times New Roman" w:cs="Times New Roman"/>
        </w:rPr>
        <w:t>Р.Р.</w:t>
      </w:r>
      <w:r>
        <w:rPr>
          <w:rFonts w:ascii="Times New Roman" w:hAnsi="Times New Roman" w:cs="Times New Roman"/>
        </w:rPr>
        <w:t xml:space="preserve"> </w:t>
      </w:r>
      <w:proofErr w:type="spellStart"/>
      <w:r w:rsidR="004D09A8" w:rsidRPr="00161EC1">
        <w:rPr>
          <w:rFonts w:ascii="Times New Roman" w:hAnsi="Times New Roman" w:cs="Times New Roman"/>
        </w:rPr>
        <w:t>Халмаматов</w:t>
      </w:r>
      <w:proofErr w:type="spellEnd"/>
    </w:p>
    <w:p w:rsidR="001C7208" w:rsidRDefault="001C7208" w:rsidP="004D09A8">
      <w:pPr>
        <w:ind w:left="300"/>
        <w:jc w:val="both"/>
        <w:rPr>
          <w:rFonts w:ascii="Times New Roman" w:hAnsi="Times New Roman" w:cs="Times New Roman"/>
          <w:sz w:val="28"/>
          <w:szCs w:val="28"/>
        </w:rPr>
      </w:pPr>
    </w:p>
    <w:p w:rsidR="001C7208" w:rsidRDefault="001C7208" w:rsidP="004D09A8">
      <w:pPr>
        <w:ind w:left="300"/>
        <w:jc w:val="both"/>
        <w:rPr>
          <w:rFonts w:ascii="Times New Roman" w:hAnsi="Times New Roman" w:cs="Times New Roman"/>
          <w:sz w:val="28"/>
          <w:szCs w:val="28"/>
        </w:rPr>
      </w:pPr>
    </w:p>
    <w:p w:rsidR="00CD0F4B" w:rsidRDefault="001A2794" w:rsidP="001C7208">
      <w:pPr>
        <w:rPr>
          <w:rFonts w:ascii="Times New Roman" w:hAnsi="Times New Roman" w:cs="Times New Roman"/>
          <w:sz w:val="28"/>
          <w:szCs w:val="28"/>
        </w:rPr>
      </w:pPr>
      <w:r>
        <w:rPr>
          <w:rFonts w:ascii="Times New Roman" w:hAnsi="Times New Roman" w:cs="Times New Roman"/>
          <w:sz w:val="28"/>
          <w:szCs w:val="28"/>
        </w:rPr>
        <w:t xml:space="preserve"> </w:t>
      </w:r>
    </w:p>
    <w:p w:rsidR="00CD0F4B" w:rsidRDefault="00CD0F4B" w:rsidP="00CD0F4B">
      <w:pPr>
        <w:ind w:left="300"/>
        <w:jc w:val="center"/>
        <w:rPr>
          <w:rFonts w:ascii="Times New Roman" w:hAnsi="Times New Roman" w:cs="Times New Roman"/>
          <w:b/>
        </w:rPr>
      </w:pPr>
      <w:r>
        <w:rPr>
          <w:rFonts w:ascii="Times New Roman" w:hAnsi="Times New Roman" w:cs="Times New Roman"/>
          <w:b/>
        </w:rPr>
        <w:lastRenderedPageBreak/>
        <w:t xml:space="preserve">ПАСПОРТ </w:t>
      </w:r>
    </w:p>
    <w:p w:rsidR="00CD0F4B" w:rsidRDefault="00CD0F4B" w:rsidP="00CD0F4B">
      <w:pPr>
        <w:ind w:left="300"/>
        <w:jc w:val="center"/>
        <w:rPr>
          <w:rFonts w:ascii="Times New Roman" w:hAnsi="Times New Roman" w:cs="Times New Roman"/>
          <w:b/>
        </w:rPr>
      </w:pPr>
      <w:r>
        <w:rPr>
          <w:rFonts w:ascii="Times New Roman" w:hAnsi="Times New Roman" w:cs="Times New Roman"/>
          <w:b/>
        </w:rPr>
        <w:t>муниципальной программы «Развитие и содержание автомобильных дорог общего пользования, мостов и иных транспортных сооружений в  границах муниципального образования сельское поселение деревня Ивановское на период»</w:t>
      </w:r>
    </w:p>
    <w:p w:rsidR="00CD0F4B" w:rsidRDefault="00CD0F4B" w:rsidP="00CD0F4B">
      <w:pPr>
        <w:autoSpaceDE w:val="0"/>
        <w:autoSpaceDN w:val="0"/>
        <w:adjustRightInd w:val="0"/>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6289"/>
      </w:tblGrid>
      <w:tr w:rsidR="00CD0F4B" w:rsidTr="00CD0F4B">
        <w:trPr>
          <w:trHeight w:val="601"/>
        </w:trPr>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 xml:space="preserve">Ответственный исполнитель муниципальной программы </w:t>
            </w:r>
          </w:p>
        </w:tc>
        <w:tc>
          <w:tcPr>
            <w:tcW w:w="6289"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Администрация муниципального образования сельское поселение  деревня Ивановское</w:t>
            </w:r>
          </w:p>
        </w:tc>
      </w:tr>
      <w:tr w:rsidR="00CD0F4B" w:rsidTr="00CD0F4B">
        <w:trPr>
          <w:trHeight w:val="225"/>
        </w:trPr>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Участники муниципальной программы</w:t>
            </w:r>
          </w:p>
        </w:tc>
        <w:tc>
          <w:tcPr>
            <w:tcW w:w="6289"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 xml:space="preserve">администрация сельского поселения деревня </w:t>
            </w:r>
            <w:proofErr w:type="gramStart"/>
            <w:r>
              <w:rPr>
                <w:rFonts w:ascii="Times New Roman" w:hAnsi="Times New Roman" w:cs="Times New Roman"/>
              </w:rPr>
              <w:t>Ивановское</w:t>
            </w:r>
            <w:proofErr w:type="gramEnd"/>
            <w:r>
              <w:rPr>
                <w:rFonts w:ascii="Times New Roman" w:hAnsi="Times New Roman" w:cs="Times New Roman"/>
              </w:rPr>
              <w:t>, подрядные организации</w:t>
            </w:r>
          </w:p>
        </w:tc>
      </w:tr>
      <w:tr w:rsidR="00CD0F4B" w:rsidTr="00CD0F4B">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Цели муниципальной программы</w:t>
            </w:r>
          </w:p>
        </w:tc>
        <w:tc>
          <w:tcPr>
            <w:tcW w:w="6289"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 xml:space="preserve">Сокращение доли автомобильных дорог общего пользования, не соответствующих нормативных требованиям, и развитие сети дорог, обеспечивающих безопасный пропуск транспортных потоков с высоким уровнем удобства, а также осуществление ремонта дворовых территорий </w:t>
            </w:r>
          </w:p>
        </w:tc>
      </w:tr>
      <w:tr w:rsidR="00CD0F4B" w:rsidTr="00CD0F4B">
        <w:trPr>
          <w:trHeight w:val="2817"/>
        </w:trPr>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Задачи  муниципальной программы</w:t>
            </w:r>
          </w:p>
        </w:tc>
        <w:tc>
          <w:tcPr>
            <w:tcW w:w="6289"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 Приведение сети автомобильных дорог общего пользования, а также мостов и иных искусственных сооружений в соответствии с нормативными требованиями к транспортн</w:t>
            </w:r>
            <w:proofErr w:type="gramStart"/>
            <w:r>
              <w:rPr>
                <w:rFonts w:ascii="Times New Roman" w:hAnsi="Times New Roman" w:cs="Times New Roman"/>
              </w:rPr>
              <w:t>о-</w:t>
            </w:r>
            <w:proofErr w:type="gramEnd"/>
            <w:r>
              <w:rPr>
                <w:rFonts w:ascii="Times New Roman" w:hAnsi="Times New Roman" w:cs="Times New Roman"/>
              </w:rPr>
              <w:t xml:space="preserve"> эксплуатационному состоянию поэтапного перехода на нормативы финансовых затрат по их содержанию, ремонту и капитальному ремонту;</w:t>
            </w:r>
          </w:p>
          <w:p w:rsidR="00CD0F4B" w:rsidRDefault="00CD0F4B">
            <w:pPr>
              <w:rPr>
                <w:rFonts w:ascii="Times New Roman" w:hAnsi="Times New Roman" w:cs="Times New Roman"/>
              </w:rPr>
            </w:pPr>
            <w:r>
              <w:rPr>
                <w:rFonts w:ascii="Times New Roman" w:hAnsi="Times New Roman" w:cs="Times New Roman"/>
              </w:rPr>
              <w:t>-повышение качества производства дорожных работ, использования за счет внедрения новых технологий и современных материалов</w:t>
            </w:r>
          </w:p>
        </w:tc>
      </w:tr>
      <w:tr w:rsidR="00CD0F4B" w:rsidTr="00CD0F4B">
        <w:trPr>
          <w:trHeight w:val="213"/>
        </w:trPr>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Перечень основных мероприятий муниципальной программы</w:t>
            </w:r>
          </w:p>
        </w:tc>
        <w:tc>
          <w:tcPr>
            <w:tcW w:w="6289" w:type="dxa"/>
            <w:tcBorders>
              <w:top w:val="single" w:sz="4" w:space="0" w:color="auto"/>
              <w:left w:val="single" w:sz="4" w:space="0" w:color="auto"/>
              <w:bottom w:val="single" w:sz="4" w:space="0" w:color="auto"/>
              <w:right w:val="single" w:sz="4" w:space="0" w:color="auto"/>
            </w:tcBorders>
          </w:tcPr>
          <w:p w:rsidR="00CD0F4B" w:rsidRDefault="00CD0F4B">
            <w:pPr>
              <w:autoSpaceDE w:val="0"/>
              <w:autoSpaceDN w:val="0"/>
              <w:adjustRightInd w:val="0"/>
              <w:jc w:val="both"/>
              <w:rPr>
                <w:rFonts w:ascii="Times New Roman" w:hAnsi="Times New Roman" w:cs="Times New Roman"/>
              </w:rPr>
            </w:pPr>
            <w:r>
              <w:rPr>
                <w:rFonts w:ascii="Times New Roman" w:hAnsi="Times New Roman" w:cs="Times New Roman"/>
              </w:rPr>
              <w:t>- текущее содержание и ремонт дорог внутри поселения;</w:t>
            </w:r>
          </w:p>
          <w:p w:rsidR="00CD0F4B" w:rsidRDefault="00CD0F4B">
            <w:pPr>
              <w:autoSpaceDE w:val="0"/>
              <w:autoSpaceDN w:val="0"/>
              <w:adjustRightInd w:val="0"/>
              <w:jc w:val="both"/>
              <w:rPr>
                <w:rFonts w:ascii="Times New Roman" w:hAnsi="Times New Roman" w:cs="Times New Roman"/>
                <w:b/>
              </w:rPr>
            </w:pPr>
            <w:r>
              <w:rPr>
                <w:rFonts w:ascii="Times New Roman" w:hAnsi="Times New Roman" w:cs="Times New Roman"/>
              </w:rPr>
              <w:t>- текущий ремонт дорог, мостов внутри поселения;</w:t>
            </w:r>
          </w:p>
          <w:p w:rsidR="00CD0F4B" w:rsidRDefault="00CD0F4B">
            <w:pPr>
              <w:autoSpaceDE w:val="0"/>
              <w:autoSpaceDN w:val="0"/>
              <w:adjustRightInd w:val="0"/>
              <w:jc w:val="both"/>
              <w:rPr>
                <w:rFonts w:ascii="Times New Roman" w:hAnsi="Times New Roman" w:cs="Times New Roman"/>
              </w:rPr>
            </w:pPr>
            <w:r>
              <w:rPr>
                <w:rFonts w:ascii="Times New Roman" w:hAnsi="Times New Roman" w:cs="Times New Roman"/>
              </w:rPr>
              <w:t>- капитальный ремонт дорог внутри поселения;</w:t>
            </w:r>
          </w:p>
          <w:p w:rsidR="00CD0F4B" w:rsidRDefault="00CD0F4B">
            <w:pPr>
              <w:autoSpaceDE w:val="0"/>
              <w:autoSpaceDN w:val="0"/>
              <w:adjustRightInd w:val="0"/>
              <w:jc w:val="both"/>
              <w:rPr>
                <w:rFonts w:ascii="Times New Roman" w:hAnsi="Times New Roman" w:cs="Times New Roman"/>
              </w:rPr>
            </w:pPr>
            <w:r>
              <w:rPr>
                <w:rFonts w:ascii="Times New Roman" w:hAnsi="Times New Roman" w:cs="Times New Roman"/>
              </w:rPr>
              <w:t>- строительство дорог внутри поселения;</w:t>
            </w:r>
          </w:p>
          <w:p w:rsidR="00CD0F4B" w:rsidRDefault="00CD0F4B" w:rsidP="001A5B0F">
            <w:pPr>
              <w:autoSpaceDE w:val="0"/>
              <w:autoSpaceDN w:val="0"/>
              <w:adjustRightInd w:val="0"/>
              <w:jc w:val="both"/>
              <w:rPr>
                <w:rFonts w:ascii="Times New Roman" w:hAnsi="Times New Roman" w:cs="Times New Roman"/>
              </w:rPr>
            </w:pPr>
            <w:r>
              <w:rPr>
                <w:rFonts w:ascii="Times New Roman" w:hAnsi="Times New Roman" w:cs="Times New Roman"/>
              </w:rPr>
              <w:t>- мероприятия по обеспечению безопасности дорожного движения - установка дорожных знаков, разметка дорожного полотна</w:t>
            </w:r>
          </w:p>
        </w:tc>
      </w:tr>
      <w:tr w:rsidR="00CD0F4B" w:rsidTr="00CD0F4B">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 xml:space="preserve"> Индикаторы муниципальной программы</w:t>
            </w:r>
          </w:p>
        </w:tc>
        <w:tc>
          <w:tcPr>
            <w:tcW w:w="6289"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sz w:val="20"/>
                <w:szCs w:val="20"/>
              </w:rPr>
              <w:t xml:space="preserve">- </w:t>
            </w:r>
            <w:r>
              <w:rPr>
                <w:rFonts w:ascii="Times New Roman" w:hAnsi="Times New Roman"/>
              </w:rPr>
              <w:t>сокращение доли автомобильных дорог общего значения не соответствующих нормативному требованию к транспортно-эксплуатационным показателям</w:t>
            </w:r>
            <w:r>
              <w:rPr>
                <w:rFonts w:ascii="Times New Roman" w:hAnsi="Times New Roman" w:cs="Times New Roman"/>
              </w:rPr>
              <w:t xml:space="preserve">; </w:t>
            </w:r>
          </w:p>
          <w:p w:rsidR="00CD0F4B" w:rsidRDefault="00CD0F4B">
            <w:pPr>
              <w:rPr>
                <w:rFonts w:ascii="Times New Roman" w:hAnsi="Times New Roman" w:cs="Times New Roman"/>
              </w:rPr>
            </w:pPr>
            <w:r>
              <w:rPr>
                <w:rFonts w:ascii="Times New Roman" w:hAnsi="Times New Roman" w:cs="Times New Roman"/>
              </w:rPr>
              <w:t>- протяженность автомобильных дорог общего пользования введенных в эксплуатацию после текущего ремонта;</w:t>
            </w:r>
          </w:p>
          <w:p w:rsidR="00CD0F4B" w:rsidRDefault="00CD0F4B">
            <w:pPr>
              <w:rPr>
                <w:rFonts w:ascii="Times New Roman" w:hAnsi="Times New Roman" w:cs="Times New Roman"/>
              </w:rPr>
            </w:pPr>
            <w:r>
              <w:rPr>
                <w:rFonts w:ascii="Times New Roman" w:hAnsi="Times New Roman" w:cs="Times New Roman"/>
              </w:rPr>
              <w:t>- введенные в эксплуатацию после текущего ремонта, реконструкции мостовые переходы и др. искусственные переходы;</w:t>
            </w:r>
          </w:p>
          <w:p w:rsidR="00CD0F4B" w:rsidRDefault="00CD0F4B">
            <w:pPr>
              <w:rPr>
                <w:rFonts w:ascii="Times New Roman" w:hAnsi="Times New Roman" w:cs="Times New Roman"/>
              </w:rPr>
            </w:pPr>
            <w:r>
              <w:rPr>
                <w:rFonts w:ascii="Times New Roman" w:hAnsi="Times New Roman" w:cs="Times New Roman"/>
              </w:rPr>
              <w:t>- увеличение доли оборудования  автомобильных дорог дорожными знаками в соответствии с проектом организации дорожного движения (дислокация дорожных знаков) в целях безопасности движения;</w:t>
            </w:r>
          </w:p>
          <w:p w:rsidR="00CD0F4B" w:rsidRDefault="00CD0F4B">
            <w:pPr>
              <w:rPr>
                <w:rFonts w:ascii="Times New Roman" w:hAnsi="Times New Roman" w:cs="Times New Roman"/>
              </w:rPr>
            </w:pPr>
            <w:r>
              <w:rPr>
                <w:rFonts w:ascii="Times New Roman" w:hAnsi="Times New Roman" w:cs="Times New Roman"/>
              </w:rPr>
              <w:t>- увеличение доли освещенности автомобильных дорог</w:t>
            </w:r>
          </w:p>
        </w:tc>
      </w:tr>
      <w:tr w:rsidR="00CD0F4B" w:rsidTr="00CD0F4B">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Сроки и этапы реализации муниципальной программы</w:t>
            </w:r>
          </w:p>
        </w:tc>
        <w:tc>
          <w:tcPr>
            <w:tcW w:w="6289"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2020- 2025 годы</w:t>
            </w:r>
          </w:p>
        </w:tc>
      </w:tr>
      <w:tr w:rsidR="00CD0F4B" w:rsidTr="00CD0F4B">
        <w:tc>
          <w:tcPr>
            <w:tcW w:w="3708" w:type="dxa"/>
            <w:tcBorders>
              <w:top w:val="single" w:sz="4" w:space="0" w:color="auto"/>
              <w:left w:val="single" w:sz="4" w:space="0" w:color="auto"/>
              <w:bottom w:val="single" w:sz="4" w:space="0" w:color="auto"/>
              <w:right w:val="single" w:sz="4" w:space="0" w:color="auto"/>
            </w:tcBorders>
            <w:hideMark/>
          </w:tcPr>
          <w:p w:rsidR="00CD0F4B" w:rsidRDefault="00CD0F4B">
            <w:pPr>
              <w:rPr>
                <w:rFonts w:ascii="Times New Roman" w:hAnsi="Times New Roman" w:cs="Times New Roman"/>
              </w:rPr>
            </w:pPr>
            <w:r>
              <w:rPr>
                <w:rFonts w:ascii="Times New Roman" w:hAnsi="Times New Roman" w:cs="Times New Roman"/>
              </w:rPr>
              <w:t xml:space="preserve">Объемы финансирования муниципальной программы за счет бюджетных ассигнований </w:t>
            </w:r>
          </w:p>
        </w:tc>
        <w:tc>
          <w:tcPr>
            <w:tcW w:w="6289" w:type="dxa"/>
            <w:tcBorders>
              <w:top w:val="single" w:sz="4" w:space="0" w:color="auto"/>
              <w:left w:val="single" w:sz="4" w:space="0" w:color="auto"/>
              <w:bottom w:val="single" w:sz="4" w:space="0" w:color="auto"/>
              <w:right w:val="single" w:sz="4" w:space="0" w:color="auto"/>
            </w:tcBorders>
            <w:hideMark/>
          </w:tcPr>
          <w:p w:rsidR="001A5B0F" w:rsidRPr="00F7509E" w:rsidRDefault="001A5B0F" w:rsidP="001A5B0F">
            <w:pPr>
              <w:jc w:val="both"/>
              <w:rPr>
                <w:rFonts w:ascii="Times New Roman" w:hAnsi="Times New Roman" w:cs="Times New Roman"/>
                <w:color w:val="auto"/>
              </w:rPr>
            </w:pPr>
            <w:r w:rsidRPr="00276FFE">
              <w:rPr>
                <w:rFonts w:ascii="Times New Roman" w:hAnsi="Times New Roman" w:cs="Times New Roman"/>
                <w:color w:val="auto"/>
              </w:rPr>
              <w:t>общий объем финансирования</w:t>
            </w:r>
            <w:r w:rsidRPr="00F7509E">
              <w:rPr>
                <w:rFonts w:ascii="Times New Roman" w:hAnsi="Times New Roman" w:cs="Times New Roman"/>
                <w:color w:val="auto"/>
              </w:rPr>
              <w:t xml:space="preserve">: </w:t>
            </w:r>
            <w:r>
              <w:rPr>
                <w:rFonts w:ascii="Times New Roman" w:hAnsi="Times New Roman" w:cs="Times New Roman"/>
                <w:color w:val="auto"/>
              </w:rPr>
              <w:t>8</w:t>
            </w:r>
            <w:r w:rsidR="004D3C7D">
              <w:rPr>
                <w:rFonts w:ascii="Times New Roman" w:hAnsi="Times New Roman" w:cs="Times New Roman"/>
                <w:color w:val="auto"/>
              </w:rPr>
              <w:t> 728,210</w:t>
            </w:r>
            <w:r>
              <w:rPr>
                <w:rFonts w:ascii="Times New Roman" w:hAnsi="Times New Roman" w:cs="Times New Roman"/>
                <w:color w:val="auto"/>
              </w:rPr>
              <w:t xml:space="preserve"> </w:t>
            </w:r>
            <w:r w:rsidRPr="00F7509E">
              <w:rPr>
                <w:rFonts w:ascii="Times New Roman" w:hAnsi="Times New Roman" w:cs="Times New Roman"/>
                <w:color w:val="auto"/>
              </w:rPr>
              <w:t>тыс. руб., в том числе:</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средства местного бюджета 0,000 тыс. руб., в том числе:</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2020 – 0,000 тыс. руб.;   2023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2021 – 0,000 тыс. руб.;   2024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2022 – 0,000 тыс. руб.;   2025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 xml:space="preserve">Средства областного бюджета </w:t>
            </w:r>
            <w:r>
              <w:rPr>
                <w:rFonts w:ascii="Times New Roman" w:hAnsi="Times New Roman" w:cs="Times New Roman"/>
                <w:color w:val="auto"/>
              </w:rPr>
              <w:t>4 555,808</w:t>
            </w:r>
            <w:r w:rsidRPr="00F7509E">
              <w:rPr>
                <w:rFonts w:ascii="Times New Roman" w:hAnsi="Times New Roman" w:cs="Times New Roman"/>
                <w:color w:val="auto"/>
              </w:rPr>
              <w:t xml:space="preserve"> тыс. руб., в том числе:</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2020 –</w:t>
            </w:r>
            <w:r>
              <w:rPr>
                <w:rFonts w:ascii="Times New Roman" w:hAnsi="Times New Roman" w:cs="Times New Roman"/>
                <w:color w:val="auto"/>
              </w:rPr>
              <w:t xml:space="preserve"> </w:t>
            </w:r>
            <w:r w:rsidRPr="00F7509E">
              <w:rPr>
                <w:rFonts w:ascii="Times New Roman" w:hAnsi="Times New Roman" w:cs="Times New Roman"/>
                <w:color w:val="auto"/>
              </w:rPr>
              <w:t>0,000 тыс. руб.;  2023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 xml:space="preserve">2021 – </w:t>
            </w:r>
            <w:r>
              <w:rPr>
                <w:rFonts w:ascii="Times New Roman" w:hAnsi="Times New Roman" w:cs="Times New Roman"/>
                <w:color w:val="auto"/>
              </w:rPr>
              <w:t>4 555,808</w:t>
            </w:r>
            <w:r w:rsidRPr="00F7509E">
              <w:rPr>
                <w:rFonts w:ascii="Times New Roman" w:hAnsi="Times New Roman" w:cs="Times New Roman"/>
                <w:color w:val="auto"/>
              </w:rPr>
              <w:t xml:space="preserve"> тыс. руб.; </w:t>
            </w:r>
            <w:r>
              <w:rPr>
                <w:rFonts w:ascii="Times New Roman" w:hAnsi="Times New Roman" w:cs="Times New Roman"/>
                <w:color w:val="auto"/>
              </w:rPr>
              <w:t xml:space="preserve"> </w:t>
            </w:r>
            <w:r w:rsidRPr="00F7509E">
              <w:rPr>
                <w:rFonts w:ascii="Times New Roman" w:hAnsi="Times New Roman" w:cs="Times New Roman"/>
                <w:color w:val="auto"/>
              </w:rPr>
              <w:t>2024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lastRenderedPageBreak/>
              <w:t xml:space="preserve">2022 – </w:t>
            </w:r>
            <w:r>
              <w:rPr>
                <w:rFonts w:ascii="Times New Roman" w:hAnsi="Times New Roman" w:cs="Times New Roman"/>
                <w:color w:val="auto"/>
              </w:rPr>
              <w:t xml:space="preserve">       </w:t>
            </w:r>
            <w:r w:rsidRPr="00F7509E">
              <w:rPr>
                <w:rFonts w:ascii="Times New Roman" w:hAnsi="Times New Roman" w:cs="Times New Roman"/>
                <w:color w:val="auto"/>
              </w:rPr>
              <w:t>0,000 тыс. руб., 2025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Средства федерального бюджета 0,000 тыс. руб., в том числе:</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2020 – 0,000 тыс. руб.;  2023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2021 – 0,000 тыс. руб.;  2024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2022 – 0,000 тыс. руб.,  2025 – 0,000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 xml:space="preserve">Средства бюджета муниципального района </w:t>
            </w:r>
            <w:r w:rsidR="004D3C7D">
              <w:rPr>
                <w:rFonts w:ascii="Times New Roman" w:hAnsi="Times New Roman" w:cs="Times New Roman"/>
                <w:color w:val="auto"/>
              </w:rPr>
              <w:t>4 172,402</w:t>
            </w:r>
            <w:r w:rsidRPr="00F7509E">
              <w:rPr>
                <w:rFonts w:ascii="Times New Roman" w:hAnsi="Times New Roman" w:cs="Times New Roman"/>
                <w:color w:val="auto"/>
              </w:rPr>
              <w:t xml:space="preserve"> тыс. руб., в том числе:       </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 xml:space="preserve">2020 – </w:t>
            </w:r>
            <w:r>
              <w:rPr>
                <w:rFonts w:ascii="Times New Roman" w:hAnsi="Times New Roman" w:cs="Times New Roman"/>
                <w:color w:val="auto"/>
              </w:rPr>
              <w:t xml:space="preserve">   </w:t>
            </w:r>
            <w:r w:rsidRPr="00F7509E">
              <w:rPr>
                <w:rFonts w:ascii="Times New Roman" w:hAnsi="Times New Roman" w:cs="Times New Roman"/>
                <w:color w:val="auto"/>
              </w:rPr>
              <w:t>360,000 тыс. руб.;  2023 – 5</w:t>
            </w:r>
            <w:r w:rsidR="004D3C7D">
              <w:rPr>
                <w:rFonts w:ascii="Times New Roman" w:hAnsi="Times New Roman" w:cs="Times New Roman"/>
                <w:color w:val="auto"/>
              </w:rPr>
              <w:t>84</w:t>
            </w:r>
            <w:r>
              <w:rPr>
                <w:rFonts w:ascii="Times New Roman" w:hAnsi="Times New Roman" w:cs="Times New Roman"/>
                <w:color w:val="auto"/>
              </w:rPr>
              <w:t>,0</w:t>
            </w:r>
            <w:r w:rsidRPr="00F7509E">
              <w:rPr>
                <w:rFonts w:ascii="Times New Roman" w:hAnsi="Times New Roman" w:cs="Times New Roman"/>
                <w:color w:val="auto"/>
              </w:rPr>
              <w:t>00 тыс. руб.;</w:t>
            </w:r>
          </w:p>
          <w:p w:rsidR="001A5B0F" w:rsidRPr="00F7509E" w:rsidRDefault="001A5B0F" w:rsidP="001A5B0F">
            <w:pPr>
              <w:jc w:val="both"/>
              <w:rPr>
                <w:rFonts w:ascii="Times New Roman" w:hAnsi="Times New Roman" w:cs="Times New Roman"/>
                <w:color w:val="auto"/>
              </w:rPr>
            </w:pPr>
            <w:r w:rsidRPr="00F7509E">
              <w:rPr>
                <w:rFonts w:ascii="Times New Roman" w:hAnsi="Times New Roman" w:cs="Times New Roman"/>
                <w:color w:val="auto"/>
              </w:rPr>
              <w:t xml:space="preserve">2021 – </w:t>
            </w:r>
            <w:r>
              <w:rPr>
                <w:rFonts w:ascii="Times New Roman" w:hAnsi="Times New Roman" w:cs="Times New Roman"/>
                <w:color w:val="auto"/>
              </w:rPr>
              <w:t>1 406,432</w:t>
            </w:r>
            <w:r w:rsidRPr="00F7509E">
              <w:rPr>
                <w:rFonts w:ascii="Times New Roman" w:hAnsi="Times New Roman" w:cs="Times New Roman"/>
                <w:color w:val="auto"/>
              </w:rPr>
              <w:t xml:space="preserve"> тыс. руб.;  2024 – </w:t>
            </w:r>
            <w:r>
              <w:rPr>
                <w:rFonts w:ascii="Times New Roman" w:hAnsi="Times New Roman" w:cs="Times New Roman"/>
                <w:color w:val="auto"/>
              </w:rPr>
              <w:t>5</w:t>
            </w:r>
            <w:r w:rsidR="004D3C7D">
              <w:rPr>
                <w:rFonts w:ascii="Times New Roman" w:hAnsi="Times New Roman" w:cs="Times New Roman"/>
                <w:color w:val="auto"/>
              </w:rPr>
              <w:t>84</w:t>
            </w:r>
            <w:r>
              <w:rPr>
                <w:rFonts w:ascii="Times New Roman" w:hAnsi="Times New Roman" w:cs="Times New Roman"/>
                <w:color w:val="auto"/>
              </w:rPr>
              <w:t>,000</w:t>
            </w:r>
            <w:r w:rsidRPr="00F7509E">
              <w:rPr>
                <w:rFonts w:ascii="Times New Roman" w:hAnsi="Times New Roman" w:cs="Times New Roman"/>
                <w:color w:val="auto"/>
              </w:rPr>
              <w:t xml:space="preserve"> тыс. руб.;</w:t>
            </w:r>
          </w:p>
          <w:p w:rsidR="00CD0F4B" w:rsidRDefault="001A5B0F" w:rsidP="004D3C7D">
            <w:pPr>
              <w:jc w:val="both"/>
              <w:rPr>
                <w:rFonts w:ascii="Times New Roman" w:hAnsi="Times New Roman" w:cs="Times New Roman"/>
              </w:rPr>
            </w:pPr>
            <w:r w:rsidRPr="00F7509E">
              <w:rPr>
                <w:rFonts w:ascii="Times New Roman" w:hAnsi="Times New Roman" w:cs="Times New Roman"/>
                <w:color w:val="auto"/>
              </w:rPr>
              <w:t xml:space="preserve">2022 – </w:t>
            </w:r>
            <w:r>
              <w:rPr>
                <w:rFonts w:ascii="Times New Roman" w:hAnsi="Times New Roman" w:cs="Times New Roman"/>
                <w:color w:val="auto"/>
              </w:rPr>
              <w:t xml:space="preserve">   65</w:t>
            </w:r>
            <w:r w:rsidR="004D3C7D">
              <w:rPr>
                <w:rFonts w:ascii="Times New Roman" w:hAnsi="Times New Roman" w:cs="Times New Roman"/>
                <w:color w:val="auto"/>
              </w:rPr>
              <w:t>3</w:t>
            </w:r>
            <w:r>
              <w:rPr>
                <w:rFonts w:ascii="Times New Roman" w:hAnsi="Times New Roman" w:cs="Times New Roman"/>
                <w:color w:val="auto"/>
              </w:rPr>
              <w:t>,</w:t>
            </w:r>
            <w:r w:rsidR="004D3C7D">
              <w:rPr>
                <w:rFonts w:ascii="Times New Roman" w:hAnsi="Times New Roman" w:cs="Times New Roman"/>
                <w:color w:val="auto"/>
              </w:rPr>
              <w:t>97</w:t>
            </w:r>
            <w:r>
              <w:rPr>
                <w:rFonts w:ascii="Times New Roman" w:hAnsi="Times New Roman" w:cs="Times New Roman"/>
                <w:color w:val="auto"/>
              </w:rPr>
              <w:t>0</w:t>
            </w:r>
            <w:r w:rsidRPr="00F7509E">
              <w:rPr>
                <w:rFonts w:ascii="Times New Roman" w:hAnsi="Times New Roman" w:cs="Times New Roman"/>
                <w:color w:val="auto"/>
              </w:rPr>
              <w:t xml:space="preserve"> тыс. руб.;  2025 – </w:t>
            </w:r>
            <w:r w:rsidR="00691168">
              <w:rPr>
                <w:rFonts w:ascii="Times New Roman" w:hAnsi="Times New Roman" w:cs="Times New Roman"/>
                <w:color w:val="auto"/>
              </w:rPr>
              <w:t>5</w:t>
            </w:r>
            <w:r w:rsidR="004D3C7D">
              <w:rPr>
                <w:rFonts w:ascii="Times New Roman" w:hAnsi="Times New Roman" w:cs="Times New Roman"/>
                <w:color w:val="auto"/>
              </w:rPr>
              <w:t>84</w:t>
            </w:r>
            <w:r w:rsidR="00691168">
              <w:rPr>
                <w:rFonts w:ascii="Times New Roman" w:hAnsi="Times New Roman" w:cs="Times New Roman"/>
                <w:color w:val="auto"/>
              </w:rPr>
              <w:t>,000</w:t>
            </w:r>
            <w:r w:rsidRPr="00F7509E">
              <w:rPr>
                <w:rFonts w:ascii="Times New Roman" w:hAnsi="Times New Roman" w:cs="Times New Roman"/>
                <w:color w:val="auto"/>
              </w:rPr>
              <w:t xml:space="preserve"> тыс. руб.</w:t>
            </w:r>
          </w:p>
        </w:tc>
      </w:tr>
    </w:tbl>
    <w:p w:rsidR="00CD0F4B" w:rsidRDefault="00CD0F4B" w:rsidP="00CD0F4B">
      <w:pPr>
        <w:pStyle w:val="a5"/>
        <w:spacing w:before="0" w:beforeAutospacing="0" w:after="0" w:afterAutospacing="0"/>
        <w:rPr>
          <w:b/>
          <w:color w:val="000000"/>
        </w:rPr>
      </w:pPr>
      <w:r>
        <w:rPr>
          <w:b/>
          <w:color w:val="000000"/>
        </w:rPr>
        <w:lastRenderedPageBreak/>
        <w:t xml:space="preserve"> </w:t>
      </w:r>
    </w:p>
    <w:p w:rsidR="00CD0F4B" w:rsidRDefault="00CD0F4B" w:rsidP="00CD0F4B">
      <w:pPr>
        <w:pStyle w:val="a5"/>
        <w:spacing w:before="0" w:beforeAutospacing="0" w:after="0" w:afterAutospacing="0"/>
        <w:rPr>
          <w:b/>
          <w:color w:val="000000"/>
        </w:rPr>
      </w:pPr>
    </w:p>
    <w:p w:rsidR="00CD0F4B" w:rsidRDefault="00CD0F4B" w:rsidP="00CD0F4B">
      <w:pPr>
        <w:pStyle w:val="a5"/>
        <w:spacing w:before="0" w:beforeAutospacing="0" w:after="0" w:afterAutospacing="0"/>
        <w:rPr>
          <w:b/>
          <w:color w:val="000000"/>
        </w:rPr>
      </w:pPr>
    </w:p>
    <w:sectPr w:rsidR="00CD0F4B" w:rsidSect="00F73ABE">
      <w:type w:val="continuous"/>
      <w:pgSz w:w="11909" w:h="16838"/>
      <w:pgMar w:top="284" w:right="567" w:bottom="142"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A6B" w:rsidRDefault="00383A6B" w:rsidP="00C8688A">
      <w:r>
        <w:separator/>
      </w:r>
    </w:p>
  </w:endnote>
  <w:endnote w:type="continuationSeparator" w:id="0">
    <w:p w:rsidR="00383A6B" w:rsidRDefault="00383A6B" w:rsidP="00C8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A6B" w:rsidRDefault="00383A6B"/>
  </w:footnote>
  <w:footnote w:type="continuationSeparator" w:id="0">
    <w:p w:rsidR="00383A6B" w:rsidRDefault="00383A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2BC3"/>
    <w:multiLevelType w:val="hybridMultilevel"/>
    <w:tmpl w:val="16DA31E2"/>
    <w:lvl w:ilvl="0" w:tplc="52CE10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F94719"/>
    <w:multiLevelType w:val="hybridMultilevel"/>
    <w:tmpl w:val="20D4C1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989032E"/>
    <w:multiLevelType w:val="multilevel"/>
    <w:tmpl w:val="36EC734C"/>
    <w:lvl w:ilvl="0">
      <w:start w:val="1"/>
      <w:numFmt w:val="decimal"/>
      <w:lvlText w:val="%1."/>
      <w:lvlJc w:val="left"/>
      <w:rPr>
        <w:rFonts w:ascii="Arial Unicode MS" w:eastAsia="Times New Roman" w:hAnsi="Arial Unicode MS" w:cs="Arial Unicode MS"/>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65652281"/>
    <w:multiLevelType w:val="multilevel"/>
    <w:tmpl w:val="CB680D32"/>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88A"/>
    <w:rsid w:val="000011EF"/>
    <w:rsid w:val="00001EC0"/>
    <w:rsid w:val="0000639C"/>
    <w:rsid w:val="000159C1"/>
    <w:rsid w:val="0003124E"/>
    <w:rsid w:val="00046C1F"/>
    <w:rsid w:val="00047184"/>
    <w:rsid w:val="000671C5"/>
    <w:rsid w:val="000875DF"/>
    <w:rsid w:val="00090278"/>
    <w:rsid w:val="000907F2"/>
    <w:rsid w:val="000910B0"/>
    <w:rsid w:val="00092AE5"/>
    <w:rsid w:val="000969AD"/>
    <w:rsid w:val="000A469B"/>
    <w:rsid w:val="000A7FDD"/>
    <w:rsid w:val="000B300A"/>
    <w:rsid w:val="000C22B4"/>
    <w:rsid w:val="000C3A66"/>
    <w:rsid w:val="000C503B"/>
    <w:rsid w:val="000C7F74"/>
    <w:rsid w:val="000F0DB4"/>
    <w:rsid w:val="000F1411"/>
    <w:rsid w:val="0010341A"/>
    <w:rsid w:val="00117C37"/>
    <w:rsid w:val="00121B38"/>
    <w:rsid w:val="001374C0"/>
    <w:rsid w:val="0014497F"/>
    <w:rsid w:val="00150C87"/>
    <w:rsid w:val="00161EC1"/>
    <w:rsid w:val="00171CC3"/>
    <w:rsid w:val="00194563"/>
    <w:rsid w:val="001A2794"/>
    <w:rsid w:val="001A57C6"/>
    <w:rsid w:val="001A5B0F"/>
    <w:rsid w:val="001C7208"/>
    <w:rsid w:val="001E54A4"/>
    <w:rsid w:val="001F05CC"/>
    <w:rsid w:val="00205196"/>
    <w:rsid w:val="00211F4D"/>
    <w:rsid w:val="002310FC"/>
    <w:rsid w:val="00233B80"/>
    <w:rsid w:val="00235AD3"/>
    <w:rsid w:val="00242B6D"/>
    <w:rsid w:val="00261679"/>
    <w:rsid w:val="002752DD"/>
    <w:rsid w:val="00287274"/>
    <w:rsid w:val="002A15A6"/>
    <w:rsid w:val="002B0072"/>
    <w:rsid w:val="002B5F15"/>
    <w:rsid w:val="002C060E"/>
    <w:rsid w:val="00305749"/>
    <w:rsid w:val="00305B25"/>
    <w:rsid w:val="00334A78"/>
    <w:rsid w:val="0034772E"/>
    <w:rsid w:val="00350D7F"/>
    <w:rsid w:val="003712DC"/>
    <w:rsid w:val="003715F4"/>
    <w:rsid w:val="00383A6B"/>
    <w:rsid w:val="003A3611"/>
    <w:rsid w:val="003B6602"/>
    <w:rsid w:val="003C0046"/>
    <w:rsid w:val="003D00AB"/>
    <w:rsid w:val="003E09CA"/>
    <w:rsid w:val="003F3E81"/>
    <w:rsid w:val="00403EF0"/>
    <w:rsid w:val="00410AF7"/>
    <w:rsid w:val="00434262"/>
    <w:rsid w:val="00447ED1"/>
    <w:rsid w:val="00473C5A"/>
    <w:rsid w:val="004759EC"/>
    <w:rsid w:val="00480461"/>
    <w:rsid w:val="00481D80"/>
    <w:rsid w:val="004A2FFB"/>
    <w:rsid w:val="004A4689"/>
    <w:rsid w:val="004B056E"/>
    <w:rsid w:val="004C1F6A"/>
    <w:rsid w:val="004C27EB"/>
    <w:rsid w:val="004D09A8"/>
    <w:rsid w:val="004D3C7D"/>
    <w:rsid w:val="004E0756"/>
    <w:rsid w:val="004F046F"/>
    <w:rsid w:val="004F1949"/>
    <w:rsid w:val="004F1C1B"/>
    <w:rsid w:val="00501EB1"/>
    <w:rsid w:val="005129B3"/>
    <w:rsid w:val="00535F23"/>
    <w:rsid w:val="00541603"/>
    <w:rsid w:val="00544A56"/>
    <w:rsid w:val="00564C03"/>
    <w:rsid w:val="00566CB7"/>
    <w:rsid w:val="00567C2B"/>
    <w:rsid w:val="005853B6"/>
    <w:rsid w:val="00585AF1"/>
    <w:rsid w:val="00596337"/>
    <w:rsid w:val="005B1B3B"/>
    <w:rsid w:val="0061418B"/>
    <w:rsid w:val="0062219D"/>
    <w:rsid w:val="0062414E"/>
    <w:rsid w:val="00647690"/>
    <w:rsid w:val="0067078A"/>
    <w:rsid w:val="00691168"/>
    <w:rsid w:val="006C7954"/>
    <w:rsid w:val="006E0103"/>
    <w:rsid w:val="006E38EF"/>
    <w:rsid w:val="006F0738"/>
    <w:rsid w:val="006F0EEF"/>
    <w:rsid w:val="006F33FA"/>
    <w:rsid w:val="007154E2"/>
    <w:rsid w:val="007207E6"/>
    <w:rsid w:val="00733078"/>
    <w:rsid w:val="007464FF"/>
    <w:rsid w:val="00770AFA"/>
    <w:rsid w:val="00781AF2"/>
    <w:rsid w:val="00786E55"/>
    <w:rsid w:val="00792F6E"/>
    <w:rsid w:val="007A2858"/>
    <w:rsid w:val="007E6ECB"/>
    <w:rsid w:val="007F26B8"/>
    <w:rsid w:val="007F5B76"/>
    <w:rsid w:val="0080749A"/>
    <w:rsid w:val="00836A4D"/>
    <w:rsid w:val="008656B4"/>
    <w:rsid w:val="00880D94"/>
    <w:rsid w:val="00892A7A"/>
    <w:rsid w:val="008A367E"/>
    <w:rsid w:val="008B3A15"/>
    <w:rsid w:val="008B457F"/>
    <w:rsid w:val="008C7BE8"/>
    <w:rsid w:val="008E38BF"/>
    <w:rsid w:val="008F4A49"/>
    <w:rsid w:val="0090654F"/>
    <w:rsid w:val="0090758B"/>
    <w:rsid w:val="00914900"/>
    <w:rsid w:val="009468E0"/>
    <w:rsid w:val="00961DB6"/>
    <w:rsid w:val="009648A3"/>
    <w:rsid w:val="009713E0"/>
    <w:rsid w:val="00974ABA"/>
    <w:rsid w:val="00985F1B"/>
    <w:rsid w:val="009910A9"/>
    <w:rsid w:val="009942B0"/>
    <w:rsid w:val="0099560C"/>
    <w:rsid w:val="009B72D7"/>
    <w:rsid w:val="009C0481"/>
    <w:rsid w:val="009C26E7"/>
    <w:rsid w:val="009C78D5"/>
    <w:rsid w:val="00A0214C"/>
    <w:rsid w:val="00A03148"/>
    <w:rsid w:val="00A06DEA"/>
    <w:rsid w:val="00A234D9"/>
    <w:rsid w:val="00A2538F"/>
    <w:rsid w:val="00A51FBA"/>
    <w:rsid w:val="00A55F31"/>
    <w:rsid w:val="00A731DC"/>
    <w:rsid w:val="00AB2B22"/>
    <w:rsid w:val="00AC17CC"/>
    <w:rsid w:val="00AD1F2E"/>
    <w:rsid w:val="00AF423E"/>
    <w:rsid w:val="00B0159A"/>
    <w:rsid w:val="00B17188"/>
    <w:rsid w:val="00B20A77"/>
    <w:rsid w:val="00B2676C"/>
    <w:rsid w:val="00B46D48"/>
    <w:rsid w:val="00B76D61"/>
    <w:rsid w:val="00B77B2C"/>
    <w:rsid w:val="00B92BA2"/>
    <w:rsid w:val="00B959C6"/>
    <w:rsid w:val="00B96723"/>
    <w:rsid w:val="00BA2F52"/>
    <w:rsid w:val="00BA3CD6"/>
    <w:rsid w:val="00BB2371"/>
    <w:rsid w:val="00BB5E07"/>
    <w:rsid w:val="00BD78B4"/>
    <w:rsid w:val="00BF11ED"/>
    <w:rsid w:val="00C06DA4"/>
    <w:rsid w:val="00C20907"/>
    <w:rsid w:val="00C60EE0"/>
    <w:rsid w:val="00C767B3"/>
    <w:rsid w:val="00C8688A"/>
    <w:rsid w:val="00CC1DA5"/>
    <w:rsid w:val="00CC6268"/>
    <w:rsid w:val="00CC7C17"/>
    <w:rsid w:val="00CD0F4B"/>
    <w:rsid w:val="00CD2E4A"/>
    <w:rsid w:val="00CD5D15"/>
    <w:rsid w:val="00CF0E2A"/>
    <w:rsid w:val="00CF4133"/>
    <w:rsid w:val="00D6751C"/>
    <w:rsid w:val="00D802F8"/>
    <w:rsid w:val="00D87A5C"/>
    <w:rsid w:val="00DA0C8C"/>
    <w:rsid w:val="00DA5D3B"/>
    <w:rsid w:val="00DB2415"/>
    <w:rsid w:val="00DB2B12"/>
    <w:rsid w:val="00DB59E6"/>
    <w:rsid w:val="00DE30FD"/>
    <w:rsid w:val="00E067B0"/>
    <w:rsid w:val="00E06C54"/>
    <w:rsid w:val="00E314BA"/>
    <w:rsid w:val="00E731D4"/>
    <w:rsid w:val="00E86C4E"/>
    <w:rsid w:val="00EB3364"/>
    <w:rsid w:val="00EC424F"/>
    <w:rsid w:val="00ED1903"/>
    <w:rsid w:val="00EE6199"/>
    <w:rsid w:val="00EF5E68"/>
    <w:rsid w:val="00F05EE1"/>
    <w:rsid w:val="00F10A60"/>
    <w:rsid w:val="00F408DF"/>
    <w:rsid w:val="00F429EE"/>
    <w:rsid w:val="00F52E6E"/>
    <w:rsid w:val="00F60BDE"/>
    <w:rsid w:val="00F7383C"/>
    <w:rsid w:val="00F73ABE"/>
    <w:rsid w:val="00F85309"/>
    <w:rsid w:val="00FA2329"/>
    <w:rsid w:val="00FB5ECF"/>
    <w:rsid w:val="00FC0C24"/>
    <w:rsid w:val="00FE17C4"/>
    <w:rsid w:val="00FE6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88A"/>
    <w:pPr>
      <w:widowControl w:val="0"/>
    </w:pPr>
    <w:rPr>
      <w:rFonts w:eastAsia="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styleId="a6">
    <w:name w:val="Balloon Text"/>
    <w:basedOn w:val="a"/>
    <w:semiHidden/>
    <w:rsid w:val="007E6ECB"/>
    <w:rPr>
      <w:rFonts w:ascii="Tahoma" w:hAnsi="Tahoma" w:cs="Tahoma"/>
      <w:sz w:val="16"/>
      <w:szCs w:val="16"/>
    </w:rPr>
  </w:style>
  <w:style w:type="paragraph" w:customStyle="1" w:styleId="ConsPlusNormal">
    <w:name w:val="ConsPlusNormal"/>
    <w:rsid w:val="003E09CA"/>
    <w:pPr>
      <w:widowControl w:val="0"/>
      <w:autoSpaceDE w:val="0"/>
      <w:autoSpaceDN w:val="0"/>
      <w:adjustRightInd w:val="0"/>
      <w:ind w:firstLine="720"/>
    </w:pPr>
    <w:rPr>
      <w:rFonts w:ascii="Arial" w:eastAsia="Times New Roman" w:hAnsi="Arial" w:cs="Arial"/>
      <w:sz w:val="28"/>
      <w:szCs w:val="28"/>
    </w:rPr>
  </w:style>
  <w:style w:type="paragraph" w:customStyle="1" w:styleId="a7">
    <w:name w:val="Знак Знак Знак Знак"/>
    <w:basedOn w:val="a"/>
    <w:rsid w:val="00A51FBA"/>
    <w:pPr>
      <w:widowControl/>
      <w:spacing w:after="160" w:line="240" w:lineRule="exact"/>
    </w:pPr>
    <w:rPr>
      <w:rFonts w:ascii="Verdana" w:hAnsi="Verdana" w:cs="Verdana"/>
      <w:color w:val="auto"/>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88A"/>
    <w:pPr>
      <w:widowControl w:val="0"/>
    </w:pPr>
    <w:rPr>
      <w:rFonts w:eastAsia="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styleId="a6">
    <w:name w:val="Balloon Text"/>
    <w:basedOn w:val="a"/>
    <w:semiHidden/>
    <w:rsid w:val="007E6ECB"/>
    <w:rPr>
      <w:rFonts w:ascii="Tahoma" w:hAnsi="Tahoma" w:cs="Tahoma"/>
      <w:sz w:val="16"/>
      <w:szCs w:val="16"/>
    </w:rPr>
  </w:style>
  <w:style w:type="paragraph" w:customStyle="1" w:styleId="ConsPlusNormal">
    <w:name w:val="ConsPlusNormal"/>
    <w:rsid w:val="003E09CA"/>
    <w:pPr>
      <w:widowControl w:val="0"/>
      <w:autoSpaceDE w:val="0"/>
      <w:autoSpaceDN w:val="0"/>
      <w:adjustRightInd w:val="0"/>
      <w:ind w:firstLine="720"/>
    </w:pPr>
    <w:rPr>
      <w:rFonts w:ascii="Arial" w:eastAsia="Times New Roman" w:hAnsi="Arial" w:cs="Arial"/>
      <w:sz w:val="28"/>
      <w:szCs w:val="28"/>
    </w:rPr>
  </w:style>
  <w:style w:type="paragraph" w:customStyle="1" w:styleId="a7">
    <w:name w:val="Знак Знак Знак Знак"/>
    <w:basedOn w:val="a"/>
    <w:rsid w:val="00A51FBA"/>
    <w:pPr>
      <w:widowControl/>
      <w:spacing w:after="160" w:line="240" w:lineRule="exact"/>
    </w:pPr>
    <w:rPr>
      <w:rFonts w:ascii="Verdana" w:hAnsi="Verdana" w:cs="Verdana"/>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672191">
      <w:bodyDiv w:val="1"/>
      <w:marLeft w:val="0"/>
      <w:marRight w:val="0"/>
      <w:marTop w:val="0"/>
      <w:marBottom w:val="0"/>
      <w:divBdr>
        <w:top w:val="none" w:sz="0" w:space="0" w:color="auto"/>
        <w:left w:val="none" w:sz="0" w:space="0" w:color="auto"/>
        <w:bottom w:val="none" w:sz="0" w:space="0" w:color="auto"/>
        <w:right w:val="none" w:sz="0" w:space="0" w:color="auto"/>
      </w:divBdr>
    </w:div>
    <w:div w:id="162653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7A4B7-2859-47A8-A20C-F35BE0E49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5161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User</cp:lastModifiedBy>
  <cp:revision>2</cp:revision>
  <cp:lastPrinted>2022-04-08T09:37:00Z</cp:lastPrinted>
  <dcterms:created xsi:type="dcterms:W3CDTF">2023-02-28T11:15:00Z</dcterms:created>
  <dcterms:modified xsi:type="dcterms:W3CDTF">2023-02-28T11:15:00Z</dcterms:modified>
</cp:coreProperties>
</file>