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97F67" w14:textId="77777777" w:rsidR="00082F5B" w:rsidRDefault="00082F5B" w:rsidP="00082F5B">
      <w:pPr>
        <w:pStyle w:val="a3"/>
        <w:jc w:val="center"/>
      </w:pPr>
      <w:r>
        <w:t xml:space="preserve">РОССИЙСКАЯ   ФЕДЕРАЦИЯ  </w:t>
      </w:r>
    </w:p>
    <w:p w14:paraId="5FC99072" w14:textId="77777777" w:rsidR="00082F5B" w:rsidRDefault="00082F5B" w:rsidP="00082F5B">
      <w:pPr>
        <w:pStyle w:val="a3"/>
        <w:jc w:val="center"/>
      </w:pPr>
      <w:r>
        <w:t xml:space="preserve">КАЛУЖСКАЯ ОБЛАСТЬ </w:t>
      </w:r>
    </w:p>
    <w:p w14:paraId="52B75355" w14:textId="77777777" w:rsidR="00082F5B" w:rsidRDefault="00082F5B" w:rsidP="00082F5B">
      <w:pPr>
        <w:pStyle w:val="a3"/>
        <w:jc w:val="center"/>
      </w:pPr>
      <w:r>
        <w:t xml:space="preserve">СЕЛЬСКАЯ ДУМА </w:t>
      </w:r>
    </w:p>
    <w:p w14:paraId="5E04CFA0" w14:textId="77777777" w:rsidR="00082F5B" w:rsidRDefault="00082F5B" w:rsidP="00082F5B">
      <w:pPr>
        <w:pStyle w:val="a3"/>
        <w:jc w:val="center"/>
      </w:pPr>
      <w:r>
        <w:t xml:space="preserve">Муниципального образования сельское поселения </w:t>
      </w:r>
    </w:p>
    <w:p w14:paraId="799E0E9B" w14:textId="77777777" w:rsidR="00082F5B" w:rsidRDefault="00082F5B" w:rsidP="00082F5B">
      <w:pPr>
        <w:pStyle w:val="a3"/>
        <w:jc w:val="center"/>
      </w:pPr>
      <w:r>
        <w:t xml:space="preserve">Деревня   Ивановское </w:t>
      </w:r>
    </w:p>
    <w:p w14:paraId="3FA33636" w14:textId="77777777" w:rsidR="00082F5B" w:rsidRDefault="00082F5B" w:rsidP="00082F5B">
      <w:pPr>
        <w:pStyle w:val="a3"/>
        <w:jc w:val="center"/>
      </w:pPr>
      <w:r>
        <w:t xml:space="preserve">  </w:t>
      </w:r>
    </w:p>
    <w:p w14:paraId="736390A7" w14:textId="77777777" w:rsidR="00082F5B" w:rsidRDefault="00082F5B" w:rsidP="00082F5B">
      <w:pPr>
        <w:pStyle w:val="a3"/>
        <w:jc w:val="center"/>
      </w:pPr>
      <w:r>
        <w:t xml:space="preserve">Р Е Ш Е Н И Е </w:t>
      </w:r>
    </w:p>
    <w:p w14:paraId="4DB14B1B" w14:textId="77777777" w:rsidR="00082F5B" w:rsidRDefault="00082F5B" w:rsidP="00082F5B">
      <w:pPr>
        <w:pStyle w:val="a3"/>
        <w:jc w:val="center"/>
      </w:pPr>
      <w:r>
        <w:t xml:space="preserve">  </w:t>
      </w:r>
    </w:p>
    <w:p w14:paraId="259B2F24" w14:textId="77777777" w:rsidR="00082F5B" w:rsidRDefault="00082F5B" w:rsidP="00082F5B">
      <w:pPr>
        <w:pStyle w:val="a3"/>
      </w:pPr>
      <w:r>
        <w:t xml:space="preserve">От 30.03.2021 г.                                      д.Ивановское                                               № 25 </w:t>
      </w:r>
    </w:p>
    <w:p w14:paraId="4D6C33DF" w14:textId="77777777" w:rsidR="00082F5B" w:rsidRDefault="00082F5B" w:rsidP="00082F5B">
      <w:pPr>
        <w:pStyle w:val="a3"/>
      </w:pPr>
      <w:r>
        <w:t xml:space="preserve">О внесении изменений и дополнений в </w:t>
      </w:r>
    </w:p>
    <w:p w14:paraId="4B0EC9E7" w14:textId="77777777" w:rsidR="00082F5B" w:rsidRDefault="00082F5B" w:rsidP="00082F5B">
      <w:pPr>
        <w:pStyle w:val="a3"/>
      </w:pPr>
      <w:r>
        <w:t xml:space="preserve">Правила благоустройства муниципального </w:t>
      </w:r>
    </w:p>
    <w:p w14:paraId="11647F3C" w14:textId="77777777" w:rsidR="00082F5B" w:rsidRDefault="00082F5B" w:rsidP="00082F5B">
      <w:pPr>
        <w:pStyle w:val="a3"/>
      </w:pPr>
      <w:r>
        <w:t xml:space="preserve">образования сельское поселение </w:t>
      </w:r>
    </w:p>
    <w:p w14:paraId="5771CBE1" w14:textId="77777777" w:rsidR="00082F5B" w:rsidRDefault="00082F5B" w:rsidP="00082F5B">
      <w:pPr>
        <w:pStyle w:val="a3"/>
      </w:pPr>
      <w:r>
        <w:t xml:space="preserve">деревня Ивановское. </w:t>
      </w:r>
    </w:p>
    <w:p w14:paraId="43A76196" w14:textId="77777777" w:rsidR="00082F5B" w:rsidRDefault="00082F5B" w:rsidP="00082F5B">
      <w:pPr>
        <w:pStyle w:val="a3"/>
      </w:pPr>
      <w:r>
        <w:t xml:space="preserve">            В целях организации мероприятий, направленных на ликвидацию и предотвращение массового распространения на территории сельского поселения «Деревня Ивановское» сорного растения борщевика Сосновского, руководствуясь Уставом сельского поселения «Деревня Ивановское», Сельская Дума сельского поселения «Деревня Ивановское» </w:t>
      </w:r>
    </w:p>
    <w:p w14:paraId="07579216" w14:textId="77777777" w:rsidR="00082F5B" w:rsidRDefault="00082F5B" w:rsidP="00082F5B">
      <w:pPr>
        <w:pStyle w:val="a3"/>
      </w:pPr>
      <w:r>
        <w:t xml:space="preserve">  </w:t>
      </w:r>
    </w:p>
    <w:p w14:paraId="458BFA42" w14:textId="77777777" w:rsidR="00082F5B" w:rsidRDefault="00082F5B" w:rsidP="00082F5B">
      <w:pPr>
        <w:pStyle w:val="a3"/>
      </w:pPr>
      <w:r>
        <w:t xml:space="preserve">РЕШИЛА: </w:t>
      </w:r>
    </w:p>
    <w:p w14:paraId="260C8C85" w14:textId="77777777" w:rsidR="00082F5B" w:rsidRDefault="00082F5B" w:rsidP="00082F5B">
      <w:pPr>
        <w:pStyle w:val="a3"/>
      </w:pPr>
      <w:r>
        <w:t xml:space="preserve">  </w:t>
      </w:r>
    </w:p>
    <w:p w14:paraId="4A779C4A" w14:textId="77777777" w:rsidR="00082F5B" w:rsidRDefault="00082F5B" w:rsidP="00082F5B">
      <w:pPr>
        <w:pStyle w:val="a3"/>
      </w:pPr>
      <w:r>
        <w:t xml:space="preserve">            Внести следующие изменения и дополнения в Правила благоустройства и озеленения территории муниципального образования «Деревня Ивановское», утвержденные решением Сельской Думы сельского поселения «Деревня Ивановское от 15.02.2019 № 69 (в редакции решение Сельской Думы от 22.05.2020 №104) </w:t>
      </w:r>
    </w:p>
    <w:p w14:paraId="69B391C8" w14:textId="77777777" w:rsidR="00082F5B" w:rsidRDefault="00082F5B" w:rsidP="00082F5B">
      <w:pPr>
        <w:pStyle w:val="a3"/>
      </w:pPr>
      <w:r>
        <w:t xml:space="preserve">1. Дополнить пункт 2 следующим подпунктом: </w:t>
      </w:r>
    </w:p>
    <w:p w14:paraId="28EC89C3" w14:textId="77777777" w:rsidR="00082F5B" w:rsidRDefault="00082F5B" w:rsidP="00082F5B">
      <w:pPr>
        <w:pStyle w:val="a3"/>
      </w:pPr>
      <w:r>
        <w:t xml:space="preserve">ц) «удаление борщевика Сосновского – действия, направленные на уничтожение указанного сорного растения путем выкашивания, выкапывания, обрезания соцветий, мульчирования укрывными материалами, использование химических препаратов (при строгом соблюдении требований СанПин 1.2.2584-10)». </w:t>
      </w:r>
    </w:p>
    <w:p w14:paraId="156DCB18" w14:textId="77777777" w:rsidR="00082F5B" w:rsidRDefault="00082F5B" w:rsidP="00082F5B">
      <w:pPr>
        <w:pStyle w:val="a3"/>
      </w:pPr>
      <w:r>
        <w:t xml:space="preserve">2. Дополнить подпункт а) п.3 текстом следующего содержания: </w:t>
      </w:r>
    </w:p>
    <w:p w14:paraId="3015159C" w14:textId="77777777" w:rsidR="00082F5B" w:rsidRDefault="00082F5B" w:rsidP="00082F5B">
      <w:pPr>
        <w:pStyle w:val="a3"/>
      </w:pPr>
      <w:r>
        <w:lastRenderedPageBreak/>
        <w:t xml:space="preserve">а) «удаление борщевика Сосновского на территориях общего пользования, за исключением территорий, уборку борщевика Сосновского на которых обязаны обеспечивать юридические и физические лица в соответствии с действующим законодательством и настоящими Правилами». </w:t>
      </w:r>
    </w:p>
    <w:p w14:paraId="33EADCDC" w14:textId="77777777" w:rsidR="00082F5B" w:rsidRDefault="00082F5B" w:rsidP="00082F5B">
      <w:pPr>
        <w:pStyle w:val="a3"/>
      </w:pPr>
      <w:r>
        <w:t xml:space="preserve">3. Дополнить пункт 8 абзацем следующего содержания: </w:t>
      </w:r>
    </w:p>
    <w:p w14:paraId="5427BFEF" w14:textId="77777777" w:rsidR="00082F5B" w:rsidRDefault="00082F5B" w:rsidP="00082F5B">
      <w:pPr>
        <w:pStyle w:val="a3"/>
      </w:pPr>
      <w:r>
        <w:t xml:space="preserve">«Садоводческие, огороднические, дачные некоммерческие объединения граждан обязаны проводить мероприятия по удалению борщевика Сосновского на территориях в границах соответствующих некоммерческих объединений». </w:t>
      </w:r>
    </w:p>
    <w:p w14:paraId="13FB0FC4" w14:textId="77777777" w:rsidR="00082F5B" w:rsidRDefault="00082F5B" w:rsidP="00082F5B">
      <w:pPr>
        <w:pStyle w:val="a3"/>
      </w:pPr>
      <w:r>
        <w:t xml:space="preserve">4. Дополнить   пункт 8 абзацем следующего содержания: </w:t>
      </w:r>
    </w:p>
    <w:p w14:paraId="219880D0" w14:textId="77777777" w:rsidR="00082F5B" w:rsidRDefault="00082F5B" w:rsidP="00082F5B">
      <w:pPr>
        <w:pStyle w:val="a3"/>
      </w:pPr>
      <w:r>
        <w:t xml:space="preserve">«Лица, указанные в пункте 8 настоящего раздела обязаны проводить мероприятия по удалению борщевика Сосновского на земельных участках, принадлежащих им на соответствующем праве». </w:t>
      </w:r>
    </w:p>
    <w:p w14:paraId="72925E49" w14:textId="77777777" w:rsidR="00082F5B" w:rsidRDefault="00082F5B" w:rsidP="00082F5B">
      <w:pPr>
        <w:pStyle w:val="a3"/>
      </w:pPr>
      <w:r>
        <w:t xml:space="preserve">5. В пункте 61 подпункт «а)» изложить в следующей редакции: </w:t>
      </w:r>
    </w:p>
    <w:p w14:paraId="74381598" w14:textId="77777777" w:rsidR="00082F5B" w:rsidRDefault="00082F5B" w:rsidP="00082F5B">
      <w:pPr>
        <w:pStyle w:val="a3"/>
      </w:pPr>
      <w:r>
        <w:t xml:space="preserve">а) «своевременное скашивание газонных трав (высота травостоя не должна превышать 20 см), уничтожение сорных и карантинных растений (в том числе борщевика Сосновского)». </w:t>
      </w:r>
    </w:p>
    <w:p w14:paraId="26A16AD2" w14:textId="77777777" w:rsidR="00082F5B" w:rsidRDefault="00082F5B" w:rsidP="00082F5B">
      <w:pPr>
        <w:pStyle w:val="a3"/>
      </w:pPr>
      <w:r>
        <w:t xml:space="preserve">6. В пункте 61 подпункт б) изложить в следующей редакции: </w:t>
      </w:r>
    </w:p>
    <w:p w14:paraId="198BC4D8" w14:textId="77777777" w:rsidR="00082F5B" w:rsidRDefault="00082F5B" w:rsidP="00082F5B">
      <w:pPr>
        <w:pStyle w:val="a3"/>
      </w:pPr>
      <w:r>
        <w:t xml:space="preserve">«своевременную обрезку ветвей деревьев, кустарников, нависающих на высоте не менее 2 метров над тротуарами и пешеходными дорожками с грунтовым и твердым покрытием, удаление борщевика Сосновского». </w:t>
      </w:r>
    </w:p>
    <w:p w14:paraId="220B620B" w14:textId="77777777" w:rsidR="00082F5B" w:rsidRDefault="00082F5B" w:rsidP="00082F5B">
      <w:pPr>
        <w:pStyle w:val="a3"/>
      </w:pPr>
      <w:r>
        <w:t xml:space="preserve">7. Пункт 67 изложить в следующей редакции: </w:t>
      </w:r>
    </w:p>
    <w:p w14:paraId="29BD1617" w14:textId="77777777" w:rsidR="00082F5B" w:rsidRDefault="00082F5B" w:rsidP="00082F5B">
      <w:pPr>
        <w:pStyle w:val="a3"/>
      </w:pPr>
      <w:r>
        <w:t xml:space="preserve">«Виновные в нарушении настоящих Правил, в том числе нарушение требований по удалению борщевика Сосновского привлекаются к ответственности в соответствии с законодательством». </w:t>
      </w:r>
    </w:p>
    <w:p w14:paraId="56053EE1" w14:textId="77777777" w:rsidR="00082F5B" w:rsidRDefault="00082F5B" w:rsidP="00082F5B">
      <w:pPr>
        <w:pStyle w:val="a3"/>
      </w:pPr>
      <w:r>
        <w:t xml:space="preserve">  </w:t>
      </w:r>
    </w:p>
    <w:p w14:paraId="224A255E" w14:textId="77777777" w:rsidR="00082F5B" w:rsidRDefault="00082F5B" w:rsidP="00082F5B">
      <w:pPr>
        <w:pStyle w:val="a3"/>
      </w:pPr>
      <w:r>
        <w:t xml:space="preserve">Глава муниципального образования:                                                          О.А.Капорцева </w:t>
      </w:r>
    </w:p>
    <w:p w14:paraId="118842A5" w14:textId="77777777" w:rsidR="00082F5B" w:rsidRDefault="00082F5B" w:rsidP="00082F5B">
      <w:pPr>
        <w:pStyle w:val="a3"/>
      </w:pPr>
      <w:r>
        <w:t xml:space="preserve">  </w:t>
      </w:r>
    </w:p>
    <w:p w14:paraId="33716FF6" w14:textId="77777777" w:rsidR="00082F5B" w:rsidRDefault="00082F5B" w:rsidP="00082F5B">
      <w:pPr>
        <w:pStyle w:val="a3"/>
      </w:pPr>
      <w:r>
        <w:t xml:space="preserve">  </w:t>
      </w:r>
    </w:p>
    <w:p w14:paraId="03E381E0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BF4"/>
    <w:rsid w:val="00082F5B"/>
    <w:rsid w:val="00312C96"/>
    <w:rsid w:val="005A7B2A"/>
    <w:rsid w:val="00F9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031A4-D36B-4089-B26A-D59FEE59D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2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1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2023-08-07T08:36:00Z</dcterms:created>
  <dcterms:modified xsi:type="dcterms:W3CDTF">2023-08-07T08:36:00Z</dcterms:modified>
</cp:coreProperties>
</file>