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49F95" w14:textId="77777777" w:rsidR="005B5A8E" w:rsidRDefault="005B5A8E" w:rsidP="005B5A8E">
      <w:pPr>
        <w:pStyle w:val="a3"/>
        <w:jc w:val="center"/>
      </w:pPr>
      <w:r>
        <w:rPr>
          <w:b/>
          <w:bCs/>
        </w:rPr>
        <w:t>РОССИЙСКАЯ ФЕДЕРАЦИЯ </w:t>
      </w:r>
      <w:r>
        <w:t xml:space="preserve"> </w:t>
      </w:r>
    </w:p>
    <w:p w14:paraId="68BAE487" w14:textId="77777777" w:rsidR="005B5A8E" w:rsidRDefault="005B5A8E" w:rsidP="005B5A8E">
      <w:pPr>
        <w:pStyle w:val="a3"/>
        <w:jc w:val="center"/>
      </w:pPr>
      <w:r>
        <w:rPr>
          <w:b/>
          <w:bCs/>
        </w:rPr>
        <w:t>КАЛУЖСКАЯ ОБЛАСТЬ</w:t>
      </w:r>
      <w:r>
        <w:t xml:space="preserve"> </w:t>
      </w:r>
    </w:p>
    <w:p w14:paraId="64DE013B" w14:textId="77777777" w:rsidR="005B5A8E" w:rsidRDefault="005B5A8E" w:rsidP="005B5A8E">
      <w:pPr>
        <w:pStyle w:val="a3"/>
        <w:jc w:val="center"/>
      </w:pPr>
      <w:r>
        <w:rPr>
          <w:b/>
          <w:bCs/>
        </w:rPr>
        <w:t xml:space="preserve">СЕЛЬСКАЯ ДУМА </w:t>
      </w:r>
    </w:p>
    <w:p w14:paraId="33E22DBE" w14:textId="77777777" w:rsidR="005B5A8E" w:rsidRDefault="005B5A8E" w:rsidP="005B5A8E">
      <w:pPr>
        <w:pStyle w:val="a3"/>
        <w:jc w:val="center"/>
      </w:pPr>
      <w:r>
        <w:rPr>
          <w:b/>
          <w:bCs/>
        </w:rPr>
        <w:t>Муниципального образования</w:t>
      </w:r>
      <w:r>
        <w:t xml:space="preserve"> </w:t>
      </w:r>
    </w:p>
    <w:p w14:paraId="0701AECA" w14:textId="77777777" w:rsidR="005B5A8E" w:rsidRDefault="005B5A8E" w:rsidP="005B5A8E">
      <w:pPr>
        <w:pStyle w:val="a3"/>
        <w:jc w:val="center"/>
      </w:pPr>
      <w:r>
        <w:rPr>
          <w:b/>
          <w:bCs/>
        </w:rPr>
        <w:t>сельское поселение «Деревня Ивановское»</w:t>
      </w:r>
      <w:r>
        <w:t xml:space="preserve"> </w:t>
      </w:r>
    </w:p>
    <w:p w14:paraId="669B29E9" w14:textId="77777777" w:rsidR="005B5A8E" w:rsidRDefault="005B5A8E" w:rsidP="005B5A8E">
      <w:pPr>
        <w:pStyle w:val="a3"/>
        <w:jc w:val="center"/>
      </w:pPr>
      <w:r>
        <w:rPr>
          <w:b/>
          <w:bCs/>
        </w:rPr>
        <w:t>РЕШЕНИЕ</w:t>
      </w:r>
      <w:r>
        <w:t xml:space="preserve"> </w:t>
      </w:r>
    </w:p>
    <w:p w14:paraId="69A3C821" w14:textId="77777777" w:rsidR="005B5A8E" w:rsidRDefault="005B5A8E" w:rsidP="005B5A8E">
      <w:pPr>
        <w:pStyle w:val="a3"/>
        <w:jc w:val="center"/>
      </w:pPr>
      <w:r>
        <w:rPr>
          <w:b/>
          <w:bCs/>
        </w:rPr>
        <w:t>от 24.11.2021 г.                                                                 № 39</w:t>
      </w:r>
      <w:r>
        <w:t xml:space="preserve"> </w:t>
      </w:r>
    </w:p>
    <w:p w14:paraId="4B4176D3" w14:textId="77777777" w:rsidR="005B5A8E" w:rsidRDefault="005B5A8E" w:rsidP="005B5A8E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29785884" w14:textId="77777777" w:rsidR="005B5A8E" w:rsidRDefault="005B5A8E" w:rsidP="005B5A8E">
      <w:pPr>
        <w:pStyle w:val="a3"/>
      </w:pPr>
      <w:r>
        <w:rPr>
          <w:b/>
          <w:bCs/>
        </w:rPr>
        <w:t xml:space="preserve">О согласовании проекта постановления Губернатора Калужской области </w:t>
      </w:r>
    </w:p>
    <w:p w14:paraId="08E88DF5" w14:textId="77777777" w:rsidR="005B5A8E" w:rsidRDefault="005B5A8E" w:rsidP="005B5A8E">
      <w:pPr>
        <w:pStyle w:val="a3"/>
      </w:pPr>
      <w:r>
        <w:rPr>
          <w:b/>
          <w:bCs/>
        </w:rPr>
        <w:t>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2022 года по 2023 год»</w:t>
      </w:r>
      <w:r>
        <w:t xml:space="preserve"> </w:t>
      </w:r>
    </w:p>
    <w:p w14:paraId="5C9AA6DA" w14:textId="77777777" w:rsidR="005B5A8E" w:rsidRDefault="005B5A8E" w:rsidP="005B5A8E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33FFD189" w14:textId="77777777" w:rsidR="005B5A8E" w:rsidRDefault="005B5A8E" w:rsidP="005B5A8E">
      <w:pPr>
        <w:pStyle w:val="a3"/>
      </w:pPr>
      <w:r>
        <w:t xml:space="preserve">В соответствии со статьей 157.1 Жилищного кодекса Российской Федерации, Федеральным </w:t>
      </w:r>
      <w:hyperlink r:id="rId4" w:history="1">
        <w:r>
          <w:rPr>
            <w:rStyle w:val="a4"/>
          </w:rPr>
          <w:t>законом</w:t>
        </w:r>
      </w:hyperlink>
      <w:r>
        <w:t xml:space="preserve"> от 06.10.2003 № 131-ФЗ «Об общих принципах организации местного самоуправления в Российской Федерации», разделом IV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 400, </w:t>
      </w:r>
      <w:hyperlink r:id="rId5" w:history="1">
        <w:r>
          <w:rPr>
            <w:rStyle w:val="a4"/>
          </w:rPr>
          <w:t>Уставом</w:t>
        </w:r>
      </w:hyperlink>
      <w:r>
        <w:t xml:space="preserve"> МО СП «Деревня Ивановское» Сельская Дума МО СП «Деревня Ивановское» </w:t>
      </w:r>
    </w:p>
    <w:p w14:paraId="78165486" w14:textId="77777777" w:rsidR="005B5A8E" w:rsidRDefault="005B5A8E" w:rsidP="005B5A8E">
      <w:pPr>
        <w:pStyle w:val="a3"/>
      </w:pPr>
      <w:r>
        <w:t xml:space="preserve">  </w:t>
      </w:r>
    </w:p>
    <w:p w14:paraId="0BB59E21" w14:textId="77777777" w:rsidR="005B5A8E" w:rsidRDefault="005B5A8E" w:rsidP="005B5A8E">
      <w:pPr>
        <w:pStyle w:val="a3"/>
      </w:pPr>
      <w:proofErr w:type="gramStart"/>
      <w:r>
        <w:rPr>
          <w:b/>
          <w:bCs/>
        </w:rPr>
        <w:t>РЕШИЛА</w:t>
      </w:r>
      <w:r>
        <w:t xml:space="preserve"> :</w:t>
      </w:r>
      <w:proofErr w:type="gramEnd"/>
      <w:r>
        <w:t xml:space="preserve"> </w:t>
      </w:r>
    </w:p>
    <w:p w14:paraId="51801ECB" w14:textId="77777777" w:rsidR="005B5A8E" w:rsidRDefault="005B5A8E" w:rsidP="005B5A8E">
      <w:pPr>
        <w:pStyle w:val="a3"/>
      </w:pPr>
      <w:r>
        <w:t xml:space="preserve">  </w:t>
      </w:r>
    </w:p>
    <w:p w14:paraId="3B2A4489" w14:textId="77777777" w:rsidR="005B5A8E" w:rsidRDefault="005B5A8E" w:rsidP="005B5A8E">
      <w:pPr>
        <w:pStyle w:val="a3"/>
      </w:pPr>
      <w:r>
        <w:t xml:space="preserve">1. 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2022 года по 2023 год» (далее – Проект) для муниципального образования сельское поселения «Деревня Ивановское»: </w:t>
      </w:r>
    </w:p>
    <w:p w14:paraId="5F942019" w14:textId="77777777" w:rsidR="005B5A8E" w:rsidRDefault="005B5A8E" w:rsidP="005B5A8E">
      <w:pPr>
        <w:pStyle w:val="a3"/>
      </w:pPr>
      <w:r>
        <w:t xml:space="preserve">а) в части установления предельных (максимальных) индексов согласно Приложению № 1 к Проекту в размере: </w:t>
      </w:r>
    </w:p>
    <w:p w14:paraId="50A0413D" w14:textId="77777777" w:rsidR="005B5A8E" w:rsidRDefault="005B5A8E" w:rsidP="005B5A8E">
      <w:pPr>
        <w:pStyle w:val="a3"/>
      </w:pPr>
      <w:r>
        <w:t xml:space="preserve">- с 01.01. по 30.06.2022 – 0 %; </w:t>
      </w:r>
    </w:p>
    <w:p w14:paraId="2EF3990D" w14:textId="77777777" w:rsidR="005B5A8E" w:rsidRDefault="005B5A8E" w:rsidP="005B5A8E">
      <w:pPr>
        <w:pStyle w:val="a3"/>
      </w:pPr>
      <w:r>
        <w:t xml:space="preserve">- с 01.07. по 31.12.2022 – 5,4 %; </w:t>
      </w:r>
    </w:p>
    <w:p w14:paraId="52436409" w14:textId="461C3B0B" w:rsidR="005B5A8E" w:rsidRDefault="005B5A8E" w:rsidP="005B5A8E">
      <w:pPr>
        <w:pStyle w:val="a3"/>
      </w:pPr>
      <w:r>
        <w:lastRenderedPageBreak/>
        <w:t>- 2023 год –</w:t>
      </w:r>
      <w:r>
        <w:rPr>
          <w:noProof/>
        </w:rPr>
        <w:drawing>
          <wp:inline distT="0" distB="0" distL="0" distR="0" wp14:anchorId="3A4C9FA0" wp14:editId="0C3771FA">
            <wp:extent cx="2115185" cy="429260"/>
            <wp:effectExtent l="0" t="0" r="0" b="8890"/>
            <wp:docPr id="3999758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7E617EB7" w14:textId="77777777" w:rsidR="005B5A8E" w:rsidRDefault="005B5A8E" w:rsidP="005B5A8E">
      <w:pPr>
        <w:pStyle w:val="a3"/>
      </w:pPr>
      <w:r>
        <w:t xml:space="preserve">б) в части обоснования величины установленных предельных (максимальных) индексов изменения размера вносимой гражданами платы за коммунальные услуги в муниципальном образовании сельское поселения «Деревня </w:t>
      </w:r>
      <w:proofErr w:type="gramStart"/>
      <w:r>
        <w:t>Ивановское»   </w:t>
      </w:r>
      <w:proofErr w:type="gramEnd"/>
      <w:r>
        <w:t xml:space="preserve">согласно Приложению № 2 к Проекту. </w:t>
      </w:r>
    </w:p>
    <w:p w14:paraId="7D471D53" w14:textId="77777777" w:rsidR="005B5A8E" w:rsidRDefault="005B5A8E" w:rsidP="005B5A8E">
      <w:pPr>
        <w:pStyle w:val="a3"/>
      </w:pPr>
      <w:r>
        <w:t xml:space="preserve">2. Настоящее решение вступает в силу с момента принятия. </w:t>
      </w:r>
    </w:p>
    <w:p w14:paraId="2C3CFA41" w14:textId="77777777" w:rsidR="005B5A8E" w:rsidRDefault="005B5A8E" w:rsidP="005B5A8E">
      <w:pPr>
        <w:pStyle w:val="a3"/>
      </w:pPr>
      <w:r>
        <w:t xml:space="preserve">  </w:t>
      </w:r>
    </w:p>
    <w:p w14:paraId="3A596841" w14:textId="77777777" w:rsidR="005B5A8E" w:rsidRDefault="005B5A8E" w:rsidP="005B5A8E">
      <w:pPr>
        <w:pStyle w:val="a3"/>
        <w:jc w:val="right"/>
      </w:pPr>
      <w:r>
        <w:t xml:space="preserve">  </w:t>
      </w:r>
    </w:p>
    <w:p w14:paraId="13015AE2" w14:textId="77777777" w:rsidR="005B5A8E" w:rsidRDefault="005B5A8E" w:rsidP="005B5A8E">
      <w:pPr>
        <w:pStyle w:val="a3"/>
        <w:jc w:val="right"/>
      </w:pPr>
      <w:r>
        <w:t xml:space="preserve">  </w:t>
      </w:r>
    </w:p>
    <w:p w14:paraId="36085EB4" w14:textId="77777777" w:rsidR="005B5A8E" w:rsidRDefault="005B5A8E" w:rsidP="005B5A8E">
      <w:pPr>
        <w:pStyle w:val="a3"/>
      </w:pPr>
      <w:r>
        <w:t xml:space="preserve">Глава муниципального образования                                            </w:t>
      </w:r>
      <w:proofErr w:type="spellStart"/>
      <w:r>
        <w:t>О.А.Капорцева</w:t>
      </w:r>
      <w:proofErr w:type="spellEnd"/>
      <w:r>
        <w:t xml:space="preserve"> </w:t>
      </w:r>
    </w:p>
    <w:p w14:paraId="52EBCE1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69"/>
    <w:rsid w:val="00312C96"/>
    <w:rsid w:val="004D4869"/>
    <w:rsid w:val="005A7B2A"/>
    <w:rsid w:val="005B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DCE24-79A6-4878-A8B0-BC880ABC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5B5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25B51E82259FD95D096E1B7BBB2BAADFF96545DB03F52DF93758B8E2DA21D4DF8E8C3860F2190898209952E2aAO" TargetMode="External"/><Relationship Id="rId4" Type="http://schemas.openxmlformats.org/officeDocument/2006/relationships/hyperlink" Target="consultantplus://offline/ref=25B51E82259FD95D096E0576AD47F4D1FF6613D50CF424AB6307E3BF8D28DE88C9C36122B6140899E2a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2023-08-07T08:33:00Z</dcterms:created>
  <dcterms:modified xsi:type="dcterms:W3CDTF">2023-08-07T08:33:00Z</dcterms:modified>
</cp:coreProperties>
</file>