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486E" w14:textId="77777777" w:rsidR="004E02F6" w:rsidRDefault="004E02F6" w:rsidP="004E02F6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5E658F2F" w14:textId="77777777" w:rsidR="004E02F6" w:rsidRDefault="004E02F6" w:rsidP="004E02F6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7932D523" w14:textId="77777777" w:rsidR="004E02F6" w:rsidRDefault="004E02F6" w:rsidP="004E02F6">
      <w:pPr>
        <w:pStyle w:val="a3"/>
        <w:jc w:val="center"/>
      </w:pPr>
      <w:r>
        <w:rPr>
          <w:b/>
          <w:bCs/>
        </w:rPr>
        <w:t>МУНИЦИПАЛЬНОЕ ОБРАЗОВАНИЕ</w:t>
      </w:r>
      <w:r>
        <w:t xml:space="preserve"> </w:t>
      </w:r>
    </w:p>
    <w:p w14:paraId="2E27A277" w14:textId="77777777" w:rsidR="004E02F6" w:rsidRDefault="004E02F6" w:rsidP="004E02F6">
      <w:pPr>
        <w:pStyle w:val="a3"/>
        <w:jc w:val="center"/>
      </w:pPr>
      <w:r>
        <w:rPr>
          <w:b/>
          <w:bCs/>
        </w:rPr>
        <w:t xml:space="preserve">СЕЛЬСКОЕ ПОСЕЛЕНИЕ </w:t>
      </w:r>
    </w:p>
    <w:p w14:paraId="419087B9" w14:textId="77777777" w:rsidR="004E02F6" w:rsidRDefault="004E02F6" w:rsidP="004E02F6">
      <w:pPr>
        <w:pStyle w:val="a3"/>
        <w:jc w:val="center"/>
      </w:pPr>
      <w:r>
        <w:rPr>
          <w:b/>
          <w:bCs/>
        </w:rPr>
        <w:t>«ДЕРЕВНЯ ИВАНОВСКОЕ»</w:t>
      </w:r>
      <w:r>
        <w:t xml:space="preserve"> </w:t>
      </w:r>
    </w:p>
    <w:p w14:paraId="60B38B89" w14:textId="77777777" w:rsidR="004E02F6" w:rsidRDefault="004E02F6" w:rsidP="004E02F6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62FD03F9" w14:textId="77777777" w:rsidR="004E02F6" w:rsidRDefault="004E02F6" w:rsidP="004E02F6">
      <w:pPr>
        <w:pStyle w:val="a3"/>
        <w:jc w:val="center"/>
      </w:pPr>
      <w:r>
        <w:rPr>
          <w:b/>
          <w:bCs/>
        </w:rPr>
        <w:t>РЕШЕНИЕ</w:t>
      </w:r>
      <w:r>
        <w:t xml:space="preserve"> </w:t>
      </w:r>
    </w:p>
    <w:p w14:paraId="1F8E554E" w14:textId="77777777" w:rsidR="004E02F6" w:rsidRDefault="004E02F6" w:rsidP="004E02F6">
      <w:pPr>
        <w:pStyle w:val="a3"/>
        <w:jc w:val="center"/>
      </w:pPr>
      <w:r>
        <w:rPr>
          <w:b/>
          <w:bCs/>
        </w:rPr>
        <w:t>«09» ноября 2022 г.                                                                         № 61</w:t>
      </w:r>
      <w:r>
        <w:t xml:space="preserve"> </w:t>
      </w:r>
    </w:p>
    <w:p w14:paraId="326B4FC1" w14:textId="77777777" w:rsidR="004E02F6" w:rsidRDefault="004E02F6" w:rsidP="004E02F6">
      <w:pPr>
        <w:pStyle w:val="a3"/>
        <w:jc w:val="center"/>
      </w:pPr>
      <w:r>
        <w:rPr>
          <w:b/>
          <w:bCs/>
        </w:rPr>
        <w:t xml:space="preserve">О ПЕРЕДАЧЕ ПОЛНОМОЧИЙ КОНТРОЛЬНО-СЧЕТНОГО ОРГАНА МО СП «ДЕРЕВНЯ ИВАНОВСКОЕ» КОНТРОЛЬНО-СЧЕТНОМУ ОРГАНУ МУНИЦИПАЛЬНОГО РАЙОНА «ИЗНОСКОВСКИЙ </w:t>
      </w:r>
      <w:proofErr w:type="gramStart"/>
      <w:r>
        <w:rPr>
          <w:b/>
          <w:bCs/>
        </w:rPr>
        <w:t xml:space="preserve">РАЙОН»   </w:t>
      </w:r>
      <w:proofErr w:type="gramEnd"/>
      <w:r>
        <w:rPr>
          <w:b/>
          <w:bCs/>
        </w:rPr>
        <w:t>ПО ОСУЩЕСТВЛЕНИЮ ВНЕШНЕГО МУНИЦИПАЛЬНОГО ФИНАНСОВОГО КОНТРОЛЯ.</w:t>
      </w:r>
      <w:r>
        <w:t xml:space="preserve"> </w:t>
      </w:r>
    </w:p>
    <w:p w14:paraId="59DF5E5A" w14:textId="77777777" w:rsidR="004E02F6" w:rsidRDefault="004E02F6" w:rsidP="004E02F6">
      <w:pPr>
        <w:pStyle w:val="a3"/>
      </w:pPr>
      <w:r>
        <w:t xml:space="preserve">На основании пункта 4 статьи 15 Федерального закона №131-ФЗ «Об общих принципах организации местного самоуправления в Российской Федерации», в соответствии с </w:t>
      </w:r>
      <w:hyperlink r:id="rId4" w:history="1">
        <w:r>
          <w:rPr>
            <w:rStyle w:val="a4"/>
          </w:rPr>
          <w:t>пунктом 11 статьи 3</w:t>
        </w:r>
      </w:hyperlink>
      <w: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5" w:history="1">
        <w:r>
          <w:rPr>
            <w:rStyle w:val="a4"/>
          </w:rPr>
          <w:t>пунктом</w:t>
        </w:r>
      </w:hyperlink>
      <w:r>
        <w:t xml:space="preserve"> 7 статьи 2 Решения Районного Совета муниципального района "Износковский район" от 27 мая 2022 года №102, сельская Дума муниципального образования сельское поселение «Деревня Ивановское» </w:t>
      </w:r>
    </w:p>
    <w:p w14:paraId="69338839" w14:textId="77777777" w:rsidR="004E02F6" w:rsidRDefault="004E02F6" w:rsidP="004E02F6">
      <w:pPr>
        <w:pStyle w:val="a3"/>
      </w:pPr>
      <w:r>
        <w:t xml:space="preserve">РЕШИЛА: </w:t>
      </w:r>
    </w:p>
    <w:p w14:paraId="78FDD143" w14:textId="77777777" w:rsidR="004E02F6" w:rsidRDefault="004E02F6" w:rsidP="004E02F6">
      <w:pPr>
        <w:pStyle w:val="a3"/>
      </w:pPr>
      <w:r>
        <w:t xml:space="preserve">1. Передать с 1 января 2023 года контрольно-счетному органу муниципального района «Износковский район» полномочия контрольно-счетного органа муниципального образования сельского поселения «Деревня Ивановское» по осуществлению внешнего муниципального финансового контроля на срок действия полномочий представительных органов муниципального района и МО СП «Деревня Ивановское» текущего созыва. </w:t>
      </w:r>
    </w:p>
    <w:p w14:paraId="3C520062" w14:textId="77777777" w:rsidR="004E02F6" w:rsidRDefault="004E02F6" w:rsidP="004E02F6">
      <w:pPr>
        <w:pStyle w:val="a3"/>
      </w:pPr>
      <w:r>
        <w:t xml:space="preserve">2. Направить настоящее Решение Районному Совету МР «Износковский район». </w:t>
      </w:r>
    </w:p>
    <w:p w14:paraId="30E591FC" w14:textId="77777777" w:rsidR="004E02F6" w:rsidRDefault="004E02F6" w:rsidP="004E02F6">
      <w:pPr>
        <w:pStyle w:val="a3"/>
      </w:pPr>
      <w:r>
        <w:t xml:space="preserve">3. Уполномочить Главу сельского поселения «Деревня Ивановское» Капорцеву </w:t>
      </w:r>
      <w:proofErr w:type="gramStart"/>
      <w:r>
        <w:t>О.А.</w:t>
      </w:r>
      <w:proofErr w:type="gramEnd"/>
      <w:r>
        <w:t xml:space="preserve"> заключить и подписать соглашение с Районным Советом муниципального района «Износковский район» о передаче полномочий, указанных в пункте 1 настоящего Решения. </w:t>
      </w:r>
    </w:p>
    <w:p w14:paraId="721E36FA" w14:textId="77777777" w:rsidR="004E02F6" w:rsidRDefault="004E02F6" w:rsidP="004E02F6">
      <w:pPr>
        <w:pStyle w:val="a3"/>
      </w:pPr>
      <w:r>
        <w:t xml:space="preserve">4. Настоящее Решение вступает в силу со дня принятия и подлежит официальному опубликованию. </w:t>
      </w:r>
    </w:p>
    <w:p w14:paraId="0C300B23" w14:textId="77777777" w:rsidR="004E02F6" w:rsidRDefault="004E02F6" w:rsidP="004E02F6">
      <w:pPr>
        <w:pStyle w:val="a3"/>
      </w:pPr>
      <w:r>
        <w:t xml:space="preserve">Глава МО СП «Деревня </w:t>
      </w:r>
      <w:proofErr w:type="gramStart"/>
      <w:r>
        <w:t>Ивановское»   </w:t>
      </w:r>
      <w:proofErr w:type="gramEnd"/>
      <w:r>
        <w:t xml:space="preserve">                                                  О.А.Капорцева </w:t>
      </w:r>
    </w:p>
    <w:p w14:paraId="26D8619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A4"/>
    <w:rsid w:val="002467A4"/>
    <w:rsid w:val="00312C96"/>
    <w:rsid w:val="004E02F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25E08-D33A-490A-81F1-F2656154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E0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D4F87F4AD2695C04C4A0E17634417ABF140712BD6AA4ABB292D21FB08C631A557E2755593192DAF51E04BC369A90A4E6N3xBF" TargetMode="External"/><Relationship Id="rId4" Type="http://schemas.openxmlformats.org/officeDocument/2006/relationships/hyperlink" Target="consultantplus://offline/ref=43D4F87F4AD2695C04C4BEEC60581F74BB17501EBE6DAEFBEDC7D448EFDC654F153E21000875C7D5F11C4EEC72D19FA5ED27181D4A573A6BN6x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2023-08-07T08:29:00Z</dcterms:created>
  <dcterms:modified xsi:type="dcterms:W3CDTF">2023-08-07T08:29:00Z</dcterms:modified>
</cp:coreProperties>
</file>