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1E" w:rsidRPr="009A1F33" w:rsidRDefault="00945A1E" w:rsidP="00945A1E">
      <w:pPr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>ПАСПОРТ</w:t>
      </w:r>
    </w:p>
    <w:p w:rsidR="00945A1E" w:rsidRPr="009A1F33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Pr="009A1F33">
        <w:rPr>
          <w:rFonts w:ascii="Times New Roman" w:hAnsi="Times New Roman" w:cs="Times New Roman"/>
          <w:b/>
        </w:rPr>
        <w:t xml:space="preserve">униципальной программы 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>«Развитие жилищно-коммунального хозяйства</w:t>
      </w:r>
      <w:r w:rsidRPr="009A1F33">
        <w:rPr>
          <w:rFonts w:ascii="Times New Roman" w:hAnsi="Times New Roman" w:cs="Times New Roman"/>
        </w:rPr>
        <w:t xml:space="preserve"> </w:t>
      </w:r>
      <w:r w:rsidRPr="009A1F33">
        <w:rPr>
          <w:rFonts w:ascii="Times New Roman" w:hAnsi="Times New Roman" w:cs="Times New Roman"/>
          <w:b/>
        </w:rPr>
        <w:t xml:space="preserve">на территории 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 xml:space="preserve">муниципального образования сельское поселение </w:t>
      </w:r>
      <w:r>
        <w:rPr>
          <w:rFonts w:ascii="Times New Roman" w:hAnsi="Times New Roman" w:cs="Times New Roman"/>
          <w:b/>
        </w:rPr>
        <w:t>«Д</w:t>
      </w:r>
      <w:r w:rsidRPr="009A1F33">
        <w:rPr>
          <w:rFonts w:ascii="Times New Roman" w:hAnsi="Times New Roman" w:cs="Times New Roman"/>
          <w:b/>
        </w:rPr>
        <w:t>еревня Ивановское»</w:t>
      </w:r>
      <w:r w:rsidR="0035407A">
        <w:rPr>
          <w:rFonts w:ascii="Times New Roman" w:hAnsi="Times New Roman" w:cs="Times New Roman"/>
          <w:b/>
        </w:rPr>
        <w:t>»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6379"/>
      </w:tblGrid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 деревня Ивановское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Ивановское, подрядные организации, поставщики услуг, товаров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Совершенствование системы организации жилищно-коммунального хозяйства поселения, повышение надёжности функционирования </w:t>
            </w:r>
          </w:p>
        </w:tc>
      </w:tr>
      <w:tr w:rsidR="00945A1E" w:rsidRPr="009A1F33" w:rsidTr="0036164B">
        <w:trPr>
          <w:trHeight w:val="2188"/>
        </w:trPr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повышение уровня обеспеченности населения услугами газоснабжения, водоснабжения и водоотведения; </w:t>
            </w:r>
            <w:r w:rsidRPr="009A1F33">
              <w:rPr>
                <w:rFonts w:ascii="Times New Roman" w:hAnsi="Times New Roman" w:cs="Times New Roman"/>
              </w:rPr>
              <w:br/>
              <w:t xml:space="preserve">- создание условий для комфортного и безопасного проживания граждан; </w:t>
            </w:r>
          </w:p>
          <w:p w:rsidR="00945A1E" w:rsidRPr="009A1F33" w:rsidRDefault="00945A1E" w:rsidP="00945A1E">
            <w:pPr>
              <w:shd w:val="clear" w:color="auto" w:fill="FFFFFF"/>
              <w:tabs>
                <w:tab w:val="left" w:pos="797"/>
              </w:tabs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активизация работы организаций независимо от форм собственности в сфере благоустройства территории сельского поселения;</w:t>
            </w:r>
          </w:p>
          <w:p w:rsidR="00945A1E" w:rsidRPr="009A1F33" w:rsidRDefault="00945A1E" w:rsidP="00945A1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обеспечение пожарной безопасности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945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A1F33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9A1F33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9A1F33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мероприятия в области жилищного хозяйства;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коммунального хозяйства;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энергосбережения и повышения энергетической эффективности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пожарной безопасности;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мероприятия в области благоустройства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Индикаторы 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увеличение площади жилых помещений собственниками объектов по завершению строительства и ввода в эксплуатацию; 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снижение количества обращений граждан по вопросам ЖКХ;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 повышение степени благоустройства жилых помещений, домовладений, земельных участков и прилегающих территорий; 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степень освещенности улиц, мест общего пользования с применением (заменой) светильников ДРЛ на энергосберегающие светильники;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сокращение затрат на уличное освещение;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доля участия населения в мероприятиях по благоустройству;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доля оснащенности населенных пунктов площадками  и контейнерами для ТКО;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степень газификации населенных пунктов;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снижение случаев возникновения пожаров в частном секторе и природных ЧС;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2020-2025 годы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Объемы финансирования  муниципальной программы за счет бюджетных ассигнований </w:t>
            </w:r>
          </w:p>
        </w:tc>
        <w:tc>
          <w:tcPr>
            <w:tcW w:w="6379" w:type="dxa"/>
            <w:shd w:val="clear" w:color="auto" w:fill="auto"/>
          </w:tcPr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041002">
              <w:rPr>
                <w:rFonts w:ascii="Times New Roman" w:hAnsi="Times New Roman" w:cs="Times New Roman"/>
                <w:b/>
                <w:color w:val="auto"/>
              </w:rPr>
              <w:t>5 351,564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2</w:t>
            </w:r>
            <w:r w:rsidR="00041002">
              <w:rPr>
                <w:rFonts w:ascii="Times New Roman" w:hAnsi="Times New Roman" w:cs="Times New Roman"/>
                <w:color w:val="auto"/>
              </w:rPr>
              <w:t> 773,825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AE17A6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C4127F" w:rsidRPr="00AE17A6">
              <w:rPr>
                <w:rFonts w:ascii="Times New Roman" w:hAnsi="Times New Roman" w:cs="Times New Roman"/>
                <w:color w:val="auto"/>
              </w:rPr>
              <w:t>842,882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041002" w:rsidRPr="00AE17A6">
              <w:rPr>
                <w:rFonts w:ascii="Times New Roman" w:hAnsi="Times New Roman" w:cs="Times New Roman"/>
                <w:color w:val="auto"/>
              </w:rPr>
              <w:t>297,611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C4127F" w:rsidRPr="00AE17A6">
              <w:rPr>
                <w:rFonts w:ascii="Times New Roman" w:hAnsi="Times New Roman" w:cs="Times New Roman"/>
                <w:color w:val="auto"/>
              </w:rPr>
              <w:t>524,432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. руб.;  2024 – </w:t>
            </w:r>
            <w:r w:rsidR="00041002">
              <w:rPr>
                <w:rFonts w:ascii="Times New Roman" w:hAnsi="Times New Roman" w:cs="Times New Roman"/>
                <w:color w:val="auto"/>
              </w:rPr>
              <w:t>213,500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041002">
              <w:rPr>
                <w:rFonts w:ascii="Times New Roman" w:hAnsi="Times New Roman" w:cs="Times New Roman"/>
                <w:color w:val="auto"/>
              </w:rPr>
              <w:t>411,000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2025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484,400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041002">
              <w:rPr>
                <w:rFonts w:ascii="Times New Roman" w:hAnsi="Times New Roman" w:cs="Times New Roman"/>
                <w:color w:val="auto"/>
              </w:rPr>
              <w:t>964,990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., в том </w:t>
            </w:r>
            <w:r w:rsidRPr="00276FFE">
              <w:rPr>
                <w:rFonts w:ascii="Times New Roman" w:hAnsi="Times New Roman" w:cs="Times New Roman"/>
                <w:color w:val="auto"/>
              </w:rPr>
              <w:lastRenderedPageBreak/>
              <w:t>числе:</w:t>
            </w:r>
          </w:p>
          <w:p w:rsidR="00945A1E" w:rsidRPr="00AE17A6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>2020 –</w:t>
            </w:r>
            <w:r w:rsidR="007F11BA" w:rsidRPr="00AE17A6">
              <w:rPr>
                <w:rFonts w:ascii="Times New Roman" w:hAnsi="Times New Roman" w:cs="Times New Roman"/>
                <w:color w:val="auto"/>
              </w:rPr>
              <w:t>254,425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  2023 – 0,000 тыс. руб.;</w:t>
            </w:r>
          </w:p>
          <w:p w:rsidR="00945A1E" w:rsidRPr="00AE17A6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C4127F" w:rsidRPr="00AE17A6">
              <w:rPr>
                <w:rFonts w:ascii="Times New Roman" w:hAnsi="Times New Roman" w:cs="Times New Roman"/>
                <w:color w:val="auto"/>
              </w:rPr>
              <w:t>610,565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 </w:t>
            </w:r>
            <w:r w:rsidR="007F11BA" w:rsidRPr="00AE17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E17A6">
              <w:rPr>
                <w:rFonts w:ascii="Times New Roman" w:hAnsi="Times New Roman" w:cs="Times New Roman"/>
                <w:color w:val="auto"/>
              </w:rPr>
              <w:t>2024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>2022 –</w:t>
            </w:r>
            <w:r w:rsidR="007F11BA" w:rsidRPr="00AE17A6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0,000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B79EC">
              <w:rPr>
                <w:rFonts w:ascii="Times New Roman" w:hAnsi="Times New Roman" w:cs="Times New Roman"/>
                <w:color w:val="auto"/>
              </w:rPr>
              <w:t>2025 – 0,000 тыс. руб.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0,000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–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0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2B79EC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2021 – 0,000 тыс. руб.;     2024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2022 – 0,000 тыс. руб.,     2025 – 0,000 тыс. руб.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041002">
              <w:rPr>
                <w:rFonts w:ascii="Times New Roman" w:hAnsi="Times New Roman" w:cs="Times New Roman"/>
                <w:color w:val="auto"/>
              </w:rPr>
              <w:t>1 712,749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317,156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041002" w:rsidRPr="00041002">
              <w:rPr>
                <w:rFonts w:ascii="Times New Roman" w:hAnsi="Times New Roman" w:cs="Times New Roman"/>
                <w:color w:val="auto"/>
              </w:rPr>
              <w:t>160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861,622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. руб.;  2024 – </w:t>
            </w:r>
            <w:r w:rsidR="00041002">
              <w:rPr>
                <w:rFonts w:ascii="Times New Roman" w:hAnsi="Times New Roman" w:cs="Times New Roman"/>
                <w:color w:val="auto"/>
              </w:rPr>
              <w:t xml:space="preserve">  90,0</w:t>
            </w:r>
            <w:r w:rsidRPr="002B79EC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945A1E" w:rsidRPr="009A1F33" w:rsidRDefault="00945A1E" w:rsidP="000410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041002">
              <w:rPr>
                <w:rFonts w:ascii="Times New Roman" w:hAnsi="Times New Roman" w:cs="Times New Roman"/>
                <w:color w:val="auto"/>
              </w:rPr>
              <w:t>258,571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2025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2</w:t>
            </w:r>
            <w:r w:rsidRPr="002B79EC">
              <w:rPr>
                <w:rFonts w:ascii="Times New Roman" w:hAnsi="Times New Roman" w:cs="Times New Roman"/>
                <w:color w:val="auto"/>
              </w:rPr>
              <w:t>5,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4</w:t>
            </w:r>
            <w:r w:rsidRPr="002B79EC">
              <w:rPr>
                <w:rFonts w:ascii="Times New Roman" w:hAnsi="Times New Roman" w:cs="Times New Roman"/>
                <w:color w:val="auto"/>
              </w:rPr>
              <w:t>00 тыс. руб.</w:t>
            </w:r>
            <w:r w:rsidRPr="009A1F3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</w:tc>
      </w:tr>
    </w:tbl>
    <w:p w:rsidR="00945A1E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</w:p>
    <w:p w:rsidR="00945A1E" w:rsidRPr="002B0072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 w:rsidRPr="002B0072">
        <w:rPr>
          <w:rFonts w:ascii="Times New Roman" w:hAnsi="Times New Roman" w:cs="Times New Roman"/>
          <w:b/>
        </w:rPr>
        <w:t xml:space="preserve">ПАСПОРТ </w:t>
      </w:r>
    </w:p>
    <w:p w:rsidR="00945A1E" w:rsidRPr="002B0072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</w:t>
      </w:r>
      <w:r w:rsidRPr="002B0072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</w:t>
      </w:r>
      <w:r>
        <w:rPr>
          <w:rFonts w:ascii="Times New Roman" w:hAnsi="Times New Roman" w:cs="Times New Roman"/>
          <w:b/>
        </w:rPr>
        <w:t xml:space="preserve">иных транспортных сооружений в </w:t>
      </w:r>
      <w:r w:rsidRPr="002B0072">
        <w:rPr>
          <w:rFonts w:ascii="Times New Roman" w:hAnsi="Times New Roman" w:cs="Times New Roman"/>
          <w:b/>
        </w:rPr>
        <w:t xml:space="preserve">границах муниципального </w:t>
      </w:r>
      <w:r>
        <w:rPr>
          <w:rFonts w:ascii="Times New Roman" w:hAnsi="Times New Roman" w:cs="Times New Roman"/>
          <w:b/>
        </w:rPr>
        <w:t>образования сельское поселение «Д</w:t>
      </w:r>
      <w:r w:rsidRPr="002B0072">
        <w:rPr>
          <w:rFonts w:ascii="Times New Roman" w:hAnsi="Times New Roman" w:cs="Times New Roman"/>
          <w:b/>
        </w:rPr>
        <w:t>еревн</w:t>
      </w:r>
      <w:r>
        <w:rPr>
          <w:rFonts w:ascii="Times New Roman" w:hAnsi="Times New Roman" w:cs="Times New Roman"/>
          <w:b/>
        </w:rPr>
        <w:t>я Ивановское</w:t>
      </w:r>
      <w:r w:rsidRPr="002B0072">
        <w:rPr>
          <w:rFonts w:ascii="Times New Roman" w:hAnsi="Times New Roman" w:cs="Times New Roman"/>
          <w:b/>
        </w:rPr>
        <w:t>»</w:t>
      </w:r>
      <w:r w:rsidR="0035407A">
        <w:rPr>
          <w:rFonts w:ascii="Times New Roman" w:hAnsi="Times New Roman" w:cs="Times New Roman"/>
          <w:b/>
        </w:rPr>
        <w:t>»</w:t>
      </w:r>
    </w:p>
    <w:p w:rsidR="00945A1E" w:rsidRPr="00A93966" w:rsidRDefault="00945A1E" w:rsidP="00945A1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6379"/>
      </w:tblGrid>
      <w:tr w:rsidR="00945A1E" w:rsidRPr="0062414E" w:rsidTr="00945A1E">
        <w:trPr>
          <w:trHeight w:val="601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62414E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 деревня Ивановское</w:t>
            </w:r>
          </w:p>
        </w:tc>
      </w:tr>
      <w:tr w:rsidR="00945A1E" w:rsidRPr="0062414E" w:rsidTr="00945A1E">
        <w:trPr>
          <w:trHeight w:val="225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сельского поселения деревня </w:t>
            </w:r>
            <w:proofErr w:type="gramStart"/>
            <w:r>
              <w:rPr>
                <w:rFonts w:ascii="Times New Roman" w:hAnsi="Times New Roman" w:cs="Times New Roman"/>
              </w:rPr>
              <w:t>Ивановское</w:t>
            </w:r>
            <w:proofErr w:type="gramEnd"/>
            <w:r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945A1E" w:rsidRPr="0062414E" w:rsidTr="00945A1E">
        <w:trPr>
          <w:trHeight w:val="2817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 xml:space="preserve"> 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414E">
              <w:rPr>
                <w:rFonts w:ascii="Times New Roman" w:hAnsi="Times New Roman" w:cs="Times New Roman"/>
              </w:rPr>
              <w:t>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62414E">
              <w:rPr>
                <w:rFonts w:ascii="Times New Roman" w:hAnsi="Times New Roman" w:cs="Times New Roman"/>
              </w:rPr>
              <w:t>о-</w:t>
            </w:r>
            <w:proofErr w:type="gramEnd"/>
            <w:r w:rsidRPr="0062414E">
              <w:rPr>
                <w:rFonts w:ascii="Times New Roman" w:hAnsi="Times New Roman" w:cs="Times New Roman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945A1E" w:rsidRPr="0062414E" w:rsidTr="00945A1E">
        <w:trPr>
          <w:trHeight w:val="213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0C503B">
              <w:rPr>
                <w:rFonts w:ascii="Times New Roman" w:hAnsi="Times New Roman" w:cs="Times New Roman"/>
              </w:rPr>
              <w:t>Перечень основных мероприятий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текущее содержание и ремонт дорог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51FBA">
              <w:rPr>
                <w:rFonts w:ascii="Times New Roman" w:hAnsi="Times New Roman" w:cs="Times New Roman"/>
              </w:rPr>
              <w:t>- текущий ремонт дорог</w:t>
            </w:r>
            <w:r>
              <w:rPr>
                <w:rFonts w:ascii="Times New Roman" w:hAnsi="Times New Roman" w:cs="Times New Roman"/>
              </w:rPr>
              <w:t>, мостов</w:t>
            </w:r>
            <w:r w:rsidRPr="00A51FBA">
              <w:rPr>
                <w:rFonts w:ascii="Times New Roman" w:hAnsi="Times New Roman" w:cs="Times New Roman"/>
              </w:rPr>
              <w:t xml:space="preserve">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капитальный ремонт дорог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строительство дорог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мероприятия по обеспечению безопасности д</w:t>
            </w:r>
            <w:r>
              <w:rPr>
                <w:rFonts w:ascii="Times New Roman" w:hAnsi="Times New Roman" w:cs="Times New Roman"/>
              </w:rPr>
              <w:t>орожного движения - установка дорожных знаков, разметка дорожного полотна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 м</w:t>
            </w:r>
            <w:r w:rsidRPr="0062414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3B6602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B6602">
              <w:rPr>
                <w:rFonts w:ascii="Times New Roman" w:hAnsi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</w:t>
            </w:r>
            <w:r>
              <w:rPr>
                <w:rFonts w:ascii="Times New Roman" w:hAnsi="Times New Roman" w:cs="Times New Roman"/>
              </w:rPr>
              <w:t>;</w:t>
            </w:r>
            <w:r w:rsidRPr="003B6602">
              <w:rPr>
                <w:rFonts w:ascii="Times New Roman" w:hAnsi="Times New Roman" w:cs="Times New Roman"/>
              </w:rPr>
              <w:t xml:space="preserve"> 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945A1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45A1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увеличение доли оборудования  автомобильных дорог дорожными знаками в соответствии с проектом организации дорожного движения (дислокация дорожных знаков) в целях безопасности движения;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увеличение доли освещенности автомобильных дорог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2020- 2025 годы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муниципальной программы за счет бюджетных ассигнований</w:t>
            </w:r>
            <w:r w:rsidRPr="006241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общий объем финансирования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041002">
              <w:rPr>
                <w:rFonts w:ascii="Times New Roman" w:hAnsi="Times New Roman" w:cs="Times New Roman"/>
                <w:color w:val="auto"/>
              </w:rPr>
              <w:t xml:space="preserve">5 005,088 </w:t>
            </w:r>
            <w:r w:rsidRPr="00F7509E">
              <w:rPr>
                <w:rFonts w:ascii="Times New Roman" w:hAnsi="Times New Roman" w:cs="Times New Roman"/>
                <w:color w:val="auto"/>
              </w:rPr>
              <w:t>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2024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2025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00</w:t>
            </w:r>
            <w:r w:rsidRPr="00F7509E">
              <w:rPr>
                <w:rFonts w:ascii="Times New Roman" w:hAnsi="Times New Roman" w:cs="Times New Roman"/>
                <w:color w:val="auto"/>
              </w:rPr>
              <w:t>0 тыс. руб.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–0,000 тыс. руб.;  2023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2024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2025 – 0,000 тыс. руб.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041002">
              <w:rPr>
                <w:rFonts w:ascii="Times New Roman" w:hAnsi="Times New Roman" w:cs="Times New Roman"/>
                <w:color w:val="auto"/>
              </w:rPr>
              <w:t>5 005,088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       </w:t>
            </w:r>
          </w:p>
          <w:p w:rsidR="00945A1E" w:rsidRPr="00041002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360,000 тыс. руб.;  2023 – </w:t>
            </w:r>
            <w:r w:rsidR="00041002" w:rsidRPr="00041002">
              <w:rPr>
                <w:rFonts w:ascii="Times New Roman" w:hAnsi="Times New Roman" w:cs="Times New Roman"/>
                <w:color w:val="auto"/>
              </w:rPr>
              <w:t>657,000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2 011,826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. руб.;  2024 – </w:t>
            </w:r>
            <w:r w:rsidR="00041002">
              <w:rPr>
                <w:rFonts w:ascii="Times New Roman" w:hAnsi="Times New Roman" w:cs="Times New Roman"/>
                <w:color w:val="auto"/>
              </w:rPr>
              <w:t>657,000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337E8E" w:rsidRDefault="00945A1E" w:rsidP="0004100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 xml:space="preserve">2 – </w:t>
            </w:r>
            <w:r w:rsidR="00C4127F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044C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65</w:t>
            </w:r>
            <w:r w:rsidR="00041002">
              <w:rPr>
                <w:rFonts w:ascii="Times New Roman" w:hAnsi="Times New Roman" w:cs="Times New Roman"/>
                <w:color w:val="auto"/>
              </w:rPr>
              <w:t>7,000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 xml:space="preserve"> тыс. руб.;  2025 – 662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262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</w:tc>
      </w:tr>
    </w:tbl>
    <w:p w:rsidR="0035407A" w:rsidRDefault="0035407A" w:rsidP="00945A1E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945A1E" w:rsidRPr="00411532" w:rsidRDefault="00945A1E" w:rsidP="00945A1E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945A1E" w:rsidRDefault="00945A1E" w:rsidP="00945A1E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</w:t>
      </w:r>
      <w:r>
        <w:rPr>
          <w:rFonts w:ascii="Times New Roman" w:hAnsi="Times New Roman"/>
          <w:b/>
        </w:rPr>
        <w:t>и поддержка малого и среднего предпринимательства на территории  сельского поселения</w:t>
      </w:r>
      <w:r w:rsidR="0035407A">
        <w:rPr>
          <w:rFonts w:ascii="Times New Roman" w:hAnsi="Times New Roman"/>
          <w:b/>
        </w:rPr>
        <w:t xml:space="preserve"> «Д</w:t>
      </w:r>
      <w:r w:rsidRPr="00354B3B">
        <w:rPr>
          <w:rFonts w:ascii="Times New Roman" w:hAnsi="Times New Roman"/>
          <w:b/>
        </w:rPr>
        <w:t xml:space="preserve">еревня </w:t>
      </w:r>
      <w:r>
        <w:rPr>
          <w:rFonts w:ascii="Times New Roman" w:hAnsi="Times New Roman"/>
          <w:b/>
        </w:rPr>
        <w:t>Ивановское</w:t>
      </w:r>
      <w:r w:rsidRPr="00354B3B">
        <w:rPr>
          <w:rFonts w:ascii="Times New Roman" w:hAnsi="Times New Roman"/>
          <w:b/>
        </w:rPr>
        <w:t>»</w:t>
      </w:r>
      <w:r w:rsidR="0035407A">
        <w:rPr>
          <w:rFonts w:ascii="Times New Roman" w:hAnsi="Times New Roman"/>
          <w:b/>
        </w:rPr>
        <w:t>»</w:t>
      </w:r>
      <w:r w:rsidRPr="00354B3B">
        <w:rPr>
          <w:rFonts w:ascii="Times New Roman" w:hAnsi="Times New Roman"/>
          <w:b/>
        </w:rPr>
        <w:t xml:space="preserve">  </w:t>
      </w:r>
    </w:p>
    <w:p w:rsidR="00945A1E" w:rsidRPr="00411532" w:rsidRDefault="00945A1E" w:rsidP="00945A1E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54B3B">
        <w:rPr>
          <w:rFonts w:ascii="Times New Roman" w:hAnsi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W w:w="10636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13"/>
        <w:gridCol w:w="6023"/>
      </w:tblGrid>
      <w:tr w:rsidR="00945A1E" w:rsidRPr="00411532" w:rsidTr="00C4127F">
        <w:trPr>
          <w:trHeight w:val="538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>разования  сельское  поселение  деревня Ивановское</w:t>
            </w:r>
            <w:r w:rsidRPr="00411532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945A1E" w:rsidRPr="00411532" w:rsidTr="00C4127F">
        <w:trPr>
          <w:trHeight w:val="277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администрация сельского поселения деревня Ивановское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субъекты предпринимательства, отдел экономики, комитет имущественных отношения администрации МР «Износковский район»,</w:t>
            </w:r>
            <w:r w:rsidRPr="00CC4E52">
              <w:t xml:space="preserve"> </w:t>
            </w:r>
            <w:r w:rsidRPr="001316F5">
              <w:rPr>
                <w:rFonts w:ascii="Times New Roman" w:hAnsi="Times New Roman" w:cs="Times New Roman"/>
              </w:rPr>
              <w:t>другие организации, осуществляющие поддержку и развитие малого и среднего предпринимательства на конкурсной основе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</w:tr>
      <w:tr w:rsidR="00945A1E" w:rsidRPr="00411532" w:rsidTr="00C4127F">
        <w:trPr>
          <w:trHeight w:val="14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Цели  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Создание благоприятных условий для развития 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 xml:space="preserve"> на территории сельского поселения</w:t>
            </w:r>
          </w:p>
        </w:tc>
      </w:tr>
      <w:tr w:rsidR="00945A1E" w:rsidRPr="00411532" w:rsidTr="00C4127F">
        <w:trPr>
          <w:trHeight w:val="826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Задачи  муниципальной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CC4E52" w:rsidRDefault="00945A1E" w:rsidP="00C4127F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C4E52">
              <w:t>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</w:t>
            </w:r>
            <w:r>
              <w:t xml:space="preserve"> территории МО СП д.</w:t>
            </w:r>
            <w:r>
              <w:rPr>
                <w:rFonts w:ascii="Times New Roman" w:hAnsi="Times New Roman" w:cs="Times New Roman"/>
              </w:rPr>
              <w:t xml:space="preserve"> Ивановское</w:t>
            </w:r>
            <w:r w:rsidRPr="00CC4E52">
              <w:t>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снижение административных барьеров и создание благоприятн</w:t>
            </w:r>
            <w:r>
              <w:t xml:space="preserve">ых условий в сельском поселении деревня </w:t>
            </w:r>
            <w:r>
              <w:rPr>
                <w:rFonts w:ascii="Times New Roman" w:hAnsi="Times New Roman" w:cs="Times New Roman"/>
              </w:rPr>
              <w:t>Ивановское</w:t>
            </w:r>
            <w:r>
              <w:t xml:space="preserve"> </w:t>
            </w:r>
            <w:r w:rsidRPr="00CC4E52">
              <w:t>для стимулирования развития субъектов малого и среднего предпринимательства;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развитие системы повышения квалификации для работников предприятий малого и среднего бизнеса;</w:t>
            </w:r>
          </w:p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t>-</w:t>
            </w:r>
            <w:r w:rsidRPr="001316F5">
              <w:rPr>
                <w:rFonts w:ascii="Times New Roman" w:hAnsi="Times New Roman" w:cs="Times New Roman"/>
              </w:rPr>
              <w:t xml:space="preserve">развитие малого и среднего предпринимательства в </w:t>
            </w:r>
            <w:r w:rsidRPr="001316F5">
              <w:rPr>
                <w:rFonts w:ascii="Times New Roman" w:hAnsi="Times New Roman" w:cs="Times New Roman"/>
              </w:rPr>
              <w:lastRenderedPageBreak/>
              <w:t>приоритетных сферах деятельности на территории поселения</w:t>
            </w:r>
          </w:p>
        </w:tc>
      </w:tr>
      <w:tr w:rsidR="00945A1E" w:rsidRPr="00411532" w:rsidTr="00C4127F">
        <w:trPr>
          <w:trHeight w:val="265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35407A" w:rsidP="00354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945A1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945A1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945A1E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945A1E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945A1E" w:rsidRPr="00411532" w:rsidRDefault="00945A1E" w:rsidP="00C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 w:rsidR="00C923F9"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945A1E" w:rsidRPr="00411532" w:rsidTr="00C4127F">
        <w:trPr>
          <w:trHeight w:val="107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CC4E52" w:rsidRDefault="00945A1E" w:rsidP="00C4127F">
            <w:pPr>
              <w:pStyle w:val="a3"/>
            </w:pPr>
            <w:r>
              <w:t xml:space="preserve">- Увеличение числа </w:t>
            </w:r>
            <w:r w:rsidRPr="00CC4E52">
              <w:t xml:space="preserve"> малых предприятий;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увеличение среднесписочной численности работников малых предприятий;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рост объемов выручки от реализации товаров, работ и услуг;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945A1E" w:rsidRPr="00411532" w:rsidTr="00C4127F">
        <w:trPr>
          <w:trHeight w:val="400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муниципальной  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873403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020-2025</w:t>
            </w:r>
            <w:r>
              <w:rPr>
                <w:rFonts w:ascii="Times New Roman" w:hAnsi="Times New Roman" w:cs="Times New Roman"/>
                <w:lang w:val="en-US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945A1E" w:rsidRPr="00411532" w:rsidTr="00C4127F">
        <w:trPr>
          <w:trHeight w:val="799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 xml:space="preserve"> муниципальной программы за счет бюджетных ассигнований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041002">
              <w:rPr>
                <w:rFonts w:ascii="Times New Roman" w:hAnsi="Times New Roman" w:cs="Times New Roman"/>
                <w:color w:val="auto"/>
              </w:rPr>
              <w:t>4</w:t>
            </w:r>
            <w:r w:rsidRPr="00F7509E">
              <w:rPr>
                <w:rFonts w:ascii="Times New Roman" w:hAnsi="Times New Roman" w:cs="Times New Roman"/>
                <w:b/>
                <w:color w:val="auto"/>
              </w:rPr>
              <w:t>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041002">
              <w:rPr>
                <w:rFonts w:ascii="Times New Roman" w:hAnsi="Times New Roman" w:cs="Times New Roman"/>
                <w:color w:val="auto"/>
              </w:rPr>
              <w:t>4</w:t>
            </w:r>
            <w:r w:rsidRPr="00F7509E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Pr="00F7509E">
              <w:rPr>
                <w:rFonts w:ascii="Times New Roman" w:hAnsi="Times New Roman" w:cs="Times New Roman"/>
                <w:color w:val="auto"/>
              </w:rPr>
              <w:t>000 тыс. руб., в том числе: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2020 – 0,000 тыс. руб.;  2023 – </w:t>
            </w:r>
            <w:r w:rsidR="00F7509E" w:rsidRPr="00041002">
              <w:rPr>
                <w:rFonts w:ascii="Times New Roman" w:hAnsi="Times New Roman" w:cs="Times New Roman"/>
                <w:color w:val="auto"/>
              </w:rPr>
              <w:t>1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044C33" w:rsidRPr="00041002">
              <w:rPr>
                <w:rFonts w:ascii="Times New Roman" w:hAnsi="Times New Roman" w:cs="Times New Roman"/>
                <w:color w:val="auto"/>
              </w:rPr>
              <w:t>0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,000 тыс. руб.;  2024 – </w:t>
            </w:r>
            <w:r w:rsidR="005D6E74" w:rsidRPr="00041002">
              <w:rPr>
                <w:rFonts w:ascii="Times New Roman" w:hAnsi="Times New Roman" w:cs="Times New Roman"/>
                <w:color w:val="auto"/>
              </w:rPr>
              <w:t>1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>2</w:t>
            </w:r>
            <w:r w:rsidR="005D6E74" w:rsidRPr="00041002">
              <w:rPr>
                <w:rFonts w:ascii="Times New Roman" w:hAnsi="Times New Roman" w:cs="Times New Roman"/>
                <w:color w:val="auto"/>
              </w:rPr>
              <w:t xml:space="preserve">022 – </w:t>
            </w:r>
            <w:r w:rsidR="00F7509E" w:rsidRPr="00041002">
              <w:rPr>
                <w:rFonts w:ascii="Times New Roman" w:hAnsi="Times New Roman" w:cs="Times New Roman"/>
                <w:color w:val="auto"/>
              </w:rPr>
              <w:t>1</w:t>
            </w:r>
            <w:r w:rsidR="005D6E74" w:rsidRPr="00041002">
              <w:rPr>
                <w:rFonts w:ascii="Times New Roman" w:hAnsi="Times New Roman" w:cs="Times New Roman"/>
                <w:color w:val="auto"/>
              </w:rPr>
              <w:t>,000 тыс. руб.,  2025 – 1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>Средства областного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бюджета 0,000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411532" w:rsidRDefault="00945A1E" w:rsidP="00945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</w:tc>
      </w:tr>
    </w:tbl>
    <w:p w:rsidR="005C0F46" w:rsidRDefault="005C0F46"/>
    <w:sectPr w:rsidR="005C0F46" w:rsidSect="00945A1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A1E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002"/>
    <w:rsid w:val="00041824"/>
    <w:rsid w:val="000423CE"/>
    <w:rsid w:val="00042E02"/>
    <w:rsid w:val="00043759"/>
    <w:rsid w:val="00043CAD"/>
    <w:rsid w:val="00044C33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3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EC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18B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407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164B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1D8"/>
    <w:rsid w:val="003E73DE"/>
    <w:rsid w:val="003E78CA"/>
    <w:rsid w:val="003F0F68"/>
    <w:rsid w:val="003F14DF"/>
    <w:rsid w:val="003F19C3"/>
    <w:rsid w:val="003F2505"/>
    <w:rsid w:val="003F294A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380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6E74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D61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E7744"/>
    <w:rsid w:val="007F09D1"/>
    <w:rsid w:val="007F09FD"/>
    <w:rsid w:val="007F11BA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690E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A1E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7A6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127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3F9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09E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945A1E"/>
    <w:pPr>
      <w:autoSpaceDE w:val="0"/>
      <w:autoSpaceDN w:val="0"/>
      <w:adjustRightInd w:val="0"/>
    </w:pPr>
    <w:rPr>
      <w:rFonts w:ascii="Times New Roman CYR" w:hAnsi="Times New Roman CYR" w:cs="Times New Roman CYR"/>
      <w:color w:val="auto"/>
    </w:rPr>
  </w:style>
  <w:style w:type="paragraph" w:styleId="a4">
    <w:name w:val="Balloon Text"/>
    <w:basedOn w:val="a"/>
    <w:link w:val="a5"/>
    <w:uiPriority w:val="99"/>
    <w:semiHidden/>
    <w:unhideWhenUsed/>
    <w:rsid w:val="00C412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27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13</cp:revision>
  <cp:lastPrinted>2021-10-26T13:13:00Z</cp:lastPrinted>
  <dcterms:created xsi:type="dcterms:W3CDTF">2020-10-27T06:35:00Z</dcterms:created>
  <dcterms:modified xsi:type="dcterms:W3CDTF">2021-11-10T11:21:00Z</dcterms:modified>
</cp:coreProperties>
</file>